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51AE2" w:rsidTr="00EB18E6">
        <w:tc>
          <w:tcPr>
            <w:tcW w:w="5495" w:type="dxa"/>
          </w:tcPr>
          <w:p w:rsidR="00751AE2" w:rsidRPr="00751AE2" w:rsidRDefault="00F72269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Ф</w:t>
            </w:r>
            <w:r w:rsidR="00751AE2"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едеральное государственное бюджетное</w:t>
            </w:r>
          </w:p>
          <w:p w:rsid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</w:rPr>
              <w:t>образовательное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учреждение</w:t>
            </w:r>
          </w:p>
          <w:p w:rsidR="00751AE2" w:rsidRP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>высшего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751AE2">
              <w:rPr>
                <w:rStyle w:val="CharacterStyle2"/>
                <w:b/>
                <w:color w:val="24231A"/>
                <w:spacing w:val="8"/>
                <w:sz w:val="22"/>
                <w:szCs w:val="22"/>
              </w:rPr>
              <w:t>образования</w:t>
            </w:r>
          </w:p>
          <w:p w:rsidR="00751AE2" w:rsidRPr="00751AE2" w:rsidRDefault="00751AE2" w:rsidP="00F72269">
            <w:pPr>
              <w:jc w:val="center"/>
              <w:rPr>
                <w:b/>
              </w:rPr>
            </w:pP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«Ир</w:t>
            </w:r>
            <w:r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утс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кий государствен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н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ый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</w:rPr>
              <w:t xml:space="preserve"> университет»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УТВЕРЖДАЮ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___________________А.И. Вокин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«____» ______________20___ г.</w:t>
            </w:r>
          </w:p>
        </w:tc>
      </w:tr>
    </w:tbl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Pr="00751AE2" w:rsidRDefault="00751AE2" w:rsidP="00751AE2">
      <w:pPr>
        <w:pStyle w:val="Style1"/>
        <w:kinsoku w:val="0"/>
        <w:autoSpaceDE/>
        <w:autoSpaceDN/>
        <w:adjustRightInd/>
        <w:ind w:right="216"/>
        <w:jc w:val="center"/>
        <w:rPr>
          <w:rStyle w:val="CharacterStyle2"/>
          <w:color w:val="24231A"/>
          <w:spacing w:val="4"/>
          <w:sz w:val="22"/>
          <w:szCs w:val="22"/>
          <w:lang w:eastAsia="en-US"/>
        </w:rPr>
      </w:pPr>
      <w:bookmarkStart w:id="0" w:name="_GoBack"/>
      <w:bookmarkEnd w:id="0"/>
    </w:p>
    <w:p w:rsidR="00751AE2" w:rsidRPr="00F72269" w:rsidRDefault="00751AE2" w:rsidP="00751AE2">
      <w:pPr>
        <w:jc w:val="center"/>
        <w:rPr>
          <w:b/>
        </w:rPr>
      </w:pPr>
      <w:r w:rsidRPr="00F72269">
        <w:rPr>
          <w:b/>
        </w:rPr>
        <w:t>ДОЛЖНОСТНАЯ ИНСТР</w:t>
      </w:r>
      <w:r w:rsidR="006403FD" w:rsidRPr="00F72269">
        <w:rPr>
          <w:b/>
        </w:rPr>
        <w:t>У</w:t>
      </w:r>
      <w:r w:rsidRPr="00F72269">
        <w:rPr>
          <w:b/>
        </w:rPr>
        <w:t>КЦИЯ</w:t>
      </w:r>
    </w:p>
    <w:p w:rsidR="00751AE2" w:rsidRPr="00F72269" w:rsidRDefault="003970CA" w:rsidP="00751AE2">
      <w:pPr>
        <w:jc w:val="center"/>
        <w:rPr>
          <w:b/>
        </w:rPr>
      </w:pPr>
      <w:r>
        <w:rPr>
          <w:b/>
        </w:rPr>
        <w:t>КОНЦЕРТМЕЙСТЕРА</w:t>
      </w:r>
      <w:r w:rsidR="00751AE2" w:rsidRPr="00F72269">
        <w:rPr>
          <w:b/>
        </w:rPr>
        <w:t xml:space="preserve"> </w:t>
      </w:r>
    </w:p>
    <w:p w:rsidR="00751AE2" w:rsidRDefault="002C35BD" w:rsidP="00751AE2">
      <w:pPr>
        <w:jc w:val="center"/>
      </w:pPr>
      <w:r>
        <w:t>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85667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)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885667" w:rsidRPr="002C35BD" w:rsidRDefault="00885667" w:rsidP="00751AE2">
      <w:pPr>
        <w:jc w:val="center"/>
        <w:rPr>
          <w:sz w:val="20"/>
          <w:szCs w:val="20"/>
        </w:rPr>
      </w:pPr>
    </w:p>
    <w:p w:rsidR="00751AE2" w:rsidRPr="00F72269" w:rsidRDefault="00751AE2" w:rsidP="00751AE2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color w:val="24231A"/>
          <w:spacing w:val="18"/>
          <w:sz w:val="24"/>
          <w:szCs w:val="24"/>
        </w:rPr>
      </w:pPr>
      <w:r w:rsidRPr="00F72269">
        <w:rPr>
          <w:rStyle w:val="CharacterStyle2"/>
          <w:b/>
          <w:color w:val="24231A"/>
          <w:spacing w:val="18"/>
          <w:sz w:val="24"/>
          <w:szCs w:val="24"/>
        </w:rPr>
        <w:t>1. ОБЩИЕ ПОЛОЖЕНИЯ</w:t>
      </w:r>
    </w:p>
    <w:p w:rsidR="00EF556E" w:rsidRPr="00EF556E" w:rsidRDefault="00751AE2" w:rsidP="00B46A9A">
      <w:pPr>
        <w:jc w:val="both"/>
        <w:rPr>
          <w:noProof/>
        </w:rPr>
      </w:pPr>
      <w:r w:rsidRPr="00EF556E">
        <w:rPr>
          <w:rStyle w:val="CharacterStyle2"/>
          <w:color w:val="24231A"/>
          <w:spacing w:val="14"/>
          <w:sz w:val="24"/>
          <w:szCs w:val="24"/>
        </w:rPr>
        <w:t xml:space="preserve">1.1. </w:t>
      </w:r>
      <w:r w:rsidR="003970CA">
        <w:rPr>
          <w:noProof/>
        </w:rPr>
        <w:t>Концертмейстер</w:t>
      </w:r>
      <w:r w:rsidR="00EF556E" w:rsidRPr="00EF556E">
        <w:rPr>
          <w:noProof/>
        </w:rPr>
        <w:t xml:space="preserve"> относится к категории</w:t>
      </w:r>
      <w:r w:rsidR="00EF556E" w:rsidRPr="00EF556E">
        <w:t xml:space="preserve"> </w:t>
      </w:r>
      <w:r w:rsidR="00EF556E" w:rsidRPr="00EF556E">
        <w:rPr>
          <w:noProof/>
        </w:rPr>
        <w:t xml:space="preserve">специалистов учебно-вспомогательного персонала </w:t>
      </w:r>
      <w:r w:rsidR="00EF556E">
        <w:t>ФГБОУ ВО «ИГУ</w:t>
      </w:r>
      <w:r w:rsidR="00EF556E" w:rsidRPr="00EF556E">
        <w:t xml:space="preserve">» (далее – </w:t>
      </w:r>
      <w:r w:rsidR="00EF556E">
        <w:t>Университет</w:t>
      </w:r>
      <w:r w:rsidR="00EF556E" w:rsidRPr="00EF556E">
        <w:t>).</w:t>
      </w:r>
    </w:p>
    <w:p w:rsidR="00EF556E" w:rsidRDefault="00EF556E" w:rsidP="003970CA">
      <w:pPr>
        <w:jc w:val="both"/>
      </w:pPr>
      <w:r w:rsidRPr="00EF556E">
        <w:rPr>
          <w:noProof/>
        </w:rPr>
        <w:t xml:space="preserve">1.2. На должность </w:t>
      </w:r>
      <w:r w:rsidR="003970CA">
        <w:rPr>
          <w:noProof/>
        </w:rPr>
        <w:t>концертместера</w:t>
      </w:r>
      <w:r w:rsidRPr="00EF556E">
        <w:rPr>
          <w:noProof/>
        </w:rPr>
        <w:t xml:space="preserve"> назначается лицо, </w:t>
      </w:r>
      <w:r w:rsidR="003970CA">
        <w:rPr>
          <w:sz w:val="23"/>
          <w:szCs w:val="23"/>
        </w:rPr>
        <w:t>имеющее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6F1456" w:rsidRPr="003970CA" w:rsidRDefault="00751AE2" w:rsidP="00B46A9A">
      <w:pPr>
        <w:jc w:val="both"/>
        <w:rPr>
          <w:rStyle w:val="CharacterStyle2"/>
          <w:color w:val="24231A"/>
          <w:spacing w:val="4"/>
          <w:sz w:val="24"/>
          <w:szCs w:val="24"/>
        </w:rPr>
      </w:pPr>
      <w:r w:rsidRPr="00817090">
        <w:rPr>
          <w:rStyle w:val="CharacterStyle2"/>
          <w:color w:val="24231A"/>
          <w:spacing w:val="6"/>
          <w:sz w:val="24"/>
          <w:szCs w:val="24"/>
        </w:rPr>
        <w:t xml:space="preserve">1.3. </w:t>
      </w:r>
      <w:r w:rsidRPr="00817090">
        <w:rPr>
          <w:rStyle w:val="CharacterStyle2"/>
          <w:color w:val="24231A"/>
          <w:spacing w:val="-4"/>
          <w:sz w:val="24"/>
          <w:szCs w:val="24"/>
        </w:rPr>
        <w:t xml:space="preserve">Назначение на должность </w:t>
      </w:r>
      <w:r w:rsidR="003970CA">
        <w:rPr>
          <w:noProof/>
        </w:rPr>
        <w:t>концертмейстера</w:t>
      </w:r>
      <w:r w:rsidR="00817090" w:rsidRPr="00817090">
        <w:t xml:space="preserve"> </w:t>
      </w:r>
      <w:r w:rsidRPr="00817090">
        <w:rPr>
          <w:rStyle w:val="CharacterStyle2"/>
          <w:color w:val="24231A"/>
          <w:spacing w:val="6"/>
          <w:sz w:val="24"/>
          <w:szCs w:val="24"/>
        </w:rPr>
        <w:t xml:space="preserve">и освобождение от неё </w:t>
      </w:r>
      <w:r w:rsidR="00EF556E">
        <w:rPr>
          <w:rStyle w:val="CharacterStyle2"/>
          <w:color w:val="24231A"/>
          <w:spacing w:val="-2"/>
          <w:sz w:val="24"/>
          <w:szCs w:val="24"/>
        </w:rPr>
        <w:t>производится приказом ректора У</w:t>
      </w:r>
      <w:r w:rsidRPr="00817090">
        <w:rPr>
          <w:rStyle w:val="CharacterStyle2"/>
          <w:color w:val="24231A"/>
          <w:spacing w:val="-2"/>
          <w:sz w:val="24"/>
          <w:szCs w:val="24"/>
        </w:rPr>
        <w:t>ниверситета</w:t>
      </w:r>
      <w:r w:rsidR="00B46A9A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E0609A">
        <w:rPr>
          <w:rStyle w:val="CharacterStyle2"/>
          <w:color w:val="24231A"/>
          <w:spacing w:val="-2"/>
          <w:sz w:val="24"/>
          <w:szCs w:val="24"/>
        </w:rPr>
        <w:t>или им уполномоченным должностным лицом</w:t>
      </w:r>
      <w:r w:rsidR="00E0609A" w:rsidRPr="00817090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E0609A">
        <w:t>по представлению ______________________________________________________, на основании</w:t>
      </w:r>
      <w:r w:rsidR="00E0609A"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E0609A" w:rsidRPr="00817090">
        <w:rPr>
          <w:rStyle w:val="CharacterStyle2"/>
          <w:color w:val="24231A"/>
          <w:spacing w:val="-2"/>
          <w:sz w:val="24"/>
          <w:szCs w:val="24"/>
        </w:rPr>
        <w:t xml:space="preserve">заключённого c </w:t>
      </w:r>
      <w:r w:rsidR="00E0609A" w:rsidRPr="00817090">
        <w:rPr>
          <w:rStyle w:val="CharacterStyle2"/>
          <w:color w:val="24231A"/>
          <w:spacing w:val="4"/>
          <w:sz w:val="24"/>
          <w:szCs w:val="24"/>
        </w:rPr>
        <w:t>работником трудового договора.</w:t>
      </w:r>
    </w:p>
    <w:p w:rsidR="006F1456" w:rsidRDefault="00153C28" w:rsidP="006F1456">
      <w:pPr>
        <w:jc w:val="both"/>
        <w:rPr>
          <w:rStyle w:val="CharacterStyle1"/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haracterStyle2"/>
          <w:color w:val="24231A"/>
          <w:spacing w:val="4"/>
          <w:sz w:val="24"/>
          <w:szCs w:val="24"/>
        </w:rPr>
        <w:t xml:space="preserve">1.4. </w:t>
      </w:r>
      <w:r w:rsidR="003970CA">
        <w:rPr>
          <w:noProof/>
        </w:rPr>
        <w:t>Концертмейстер</w:t>
      </w:r>
      <w:r>
        <w:t xml:space="preserve"> </w:t>
      </w:r>
      <w:r w:rsidR="00B46A9A">
        <w:rPr>
          <w:rStyle w:val="CharacterStyle2"/>
          <w:color w:val="24231A"/>
          <w:spacing w:val="1"/>
          <w:sz w:val="24"/>
          <w:szCs w:val="24"/>
        </w:rPr>
        <w:t xml:space="preserve">подчиняется непосредственно 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_____________________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.</w:t>
      </w:r>
    </w:p>
    <w:p w:rsidR="00751AE2" w:rsidRPr="006F1456" w:rsidRDefault="00153C28" w:rsidP="006F145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color w:val="24231A"/>
          <w:spacing w:val="3"/>
          <w:sz w:val="24"/>
          <w:szCs w:val="24"/>
        </w:rPr>
        <w:t>1.5</w:t>
      </w:r>
      <w:r w:rsidR="00751AE2" w:rsidRPr="00817090">
        <w:rPr>
          <w:rStyle w:val="CharacterStyle2"/>
          <w:color w:val="24231A"/>
          <w:spacing w:val="3"/>
          <w:sz w:val="24"/>
          <w:szCs w:val="24"/>
        </w:rPr>
        <w:t xml:space="preserve">. В своей практической деятельности </w:t>
      </w:r>
      <w:r w:rsidR="003970CA">
        <w:rPr>
          <w:noProof/>
        </w:rPr>
        <w:t>концертместер</w:t>
      </w:r>
      <w:r w:rsidR="00817090">
        <w:t xml:space="preserve"> </w:t>
      </w:r>
      <w:r w:rsidR="00751AE2" w:rsidRPr="006F1456">
        <w:rPr>
          <w:rStyle w:val="CharacterStyle2"/>
          <w:color w:val="24231A"/>
          <w:spacing w:val="3"/>
          <w:sz w:val="24"/>
          <w:szCs w:val="24"/>
        </w:rPr>
        <w:t xml:space="preserve">руководствуется: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4"/>
          <w:sz w:val="24"/>
          <w:szCs w:val="24"/>
        </w:rPr>
      </w:pPr>
      <w:r w:rsidRPr="006F1456">
        <w:rPr>
          <w:rStyle w:val="CharacterStyle2"/>
          <w:color w:val="24231A"/>
          <w:spacing w:val="4"/>
          <w:sz w:val="24"/>
          <w:szCs w:val="24"/>
        </w:rPr>
        <w:t>- Конституцией Российской Федерации;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r w:rsidR="00817090"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Ф</w:t>
      </w:r>
      <w:r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едеральным </w:t>
      </w: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>законом « Об образовании в Российской Федерации»;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2"/>
          <w:rFonts w:ascii="Times New Roman" w:hAnsi="Times New Roman" w:cs="Times New Roman"/>
          <w:spacing w:val="-2"/>
          <w:sz w:val="24"/>
          <w:szCs w:val="24"/>
        </w:rPr>
        <w:t>- другими законами, нормативно-правовыми актами Российской Федерации, р</w:t>
      </w:r>
      <w:r w:rsidRPr="006F1456">
        <w:rPr>
          <w:rStyle w:val="CharacterStyle2"/>
          <w:rFonts w:ascii="Times New Roman" w:hAnsi="Times New Roman" w:cs="Times New Roman"/>
          <w:spacing w:val="2"/>
          <w:sz w:val="24"/>
          <w:szCs w:val="24"/>
        </w:rPr>
        <w:t>егулирующими деятельность в системе образования;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- нормативными документами 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федерального государственного органа </w:t>
      </w:r>
      <w:r w:rsidRPr="006F1456">
        <w:rPr>
          <w:rStyle w:val="CharacterStyle1"/>
          <w:rFonts w:ascii="Times New Roman" w:hAnsi="Times New Roman" w:cs="Times New Roman"/>
          <w:spacing w:val="7"/>
          <w:w w:val="95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правления</w:t>
      </w:r>
      <w:r w:rsidR="00817090"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образованием</w:t>
      </w:r>
      <w:r w:rsidRPr="006F1456">
        <w:rPr>
          <w:rStyle w:val="CharacterStyle2"/>
          <w:rFonts w:ascii="Times New Roman" w:hAnsi="Times New Roman" w:cs="Times New Roman"/>
          <w:spacing w:val="-18"/>
          <w:w w:val="85"/>
          <w:sz w:val="24"/>
          <w:szCs w:val="24"/>
        </w:rPr>
        <w:t>;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6"/>
          <w:sz w:val="24"/>
          <w:szCs w:val="24"/>
        </w:rPr>
      </w:pPr>
      <w:r w:rsidRPr="006F1456">
        <w:rPr>
          <w:rStyle w:val="CharacterStyle2"/>
          <w:color w:val="24231A"/>
          <w:spacing w:val="6"/>
          <w:sz w:val="24"/>
          <w:szCs w:val="24"/>
        </w:rPr>
        <w:t xml:space="preserve">- </w:t>
      </w:r>
      <w:r w:rsidR="006F1456" w:rsidRPr="006F1456">
        <w:rPr>
          <w:rStyle w:val="CharacterStyle2"/>
          <w:color w:val="24231A"/>
          <w:spacing w:val="6"/>
          <w:sz w:val="24"/>
          <w:szCs w:val="24"/>
        </w:rPr>
        <w:t xml:space="preserve">федеральными </w:t>
      </w:r>
      <w:r w:rsidRPr="006F1456">
        <w:rPr>
          <w:rStyle w:val="CharacterStyle2"/>
          <w:color w:val="24231A"/>
          <w:spacing w:val="6"/>
          <w:sz w:val="24"/>
          <w:szCs w:val="24"/>
        </w:rPr>
        <w:t xml:space="preserve">государственными образовательными стандартами высшего образования;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2"/>
          <w:color w:val="24231A"/>
          <w:spacing w:val="8"/>
          <w:sz w:val="24"/>
          <w:szCs w:val="24"/>
        </w:rPr>
        <w:t xml:space="preserve">- Уставом, коллективным договором, правилами </w:t>
      </w:r>
      <w:r w:rsidRPr="006F1456">
        <w:rPr>
          <w:rStyle w:val="CharacterStyle2"/>
          <w:color w:val="24231A"/>
          <w:spacing w:val="18"/>
          <w:sz w:val="24"/>
          <w:szCs w:val="24"/>
        </w:rPr>
        <w:t xml:space="preserve">внутреннего </w:t>
      </w:r>
      <w:r w:rsidRPr="006F1456">
        <w:rPr>
          <w:rStyle w:val="CharacterStyle2"/>
          <w:color w:val="24231A"/>
          <w:spacing w:val="12"/>
          <w:sz w:val="24"/>
          <w:szCs w:val="24"/>
        </w:rPr>
        <w:t>трудового распорядка</w:t>
      </w:r>
      <w:r w:rsidR="006F1456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>, приказами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>, распоряжениями и указаниями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 ректора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, </w:t>
      </w:r>
      <w:r w:rsidR="00153C28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проректоров по соответствующим направлениям деятельности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6F1456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другими локальными нормативными и распорядительными актами администрации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ниверситета;</w:t>
      </w:r>
    </w:p>
    <w:p w:rsidR="003C1B9E" w:rsidRDefault="003C1B9E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- положением о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_________________________________________________________</w:t>
      </w:r>
      <w:r w:rsid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_____;</w:t>
      </w:r>
    </w:p>
    <w:p w:rsidR="006F1456" w:rsidRPr="006F1456" w:rsidRDefault="006F1456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0"/>
          <w:szCs w:val="20"/>
        </w:rPr>
      </w:pPr>
      <w:r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>
        <w:rPr>
          <w:rStyle w:val="CharacterStyle1"/>
          <w:rFonts w:ascii="Times New Roman" w:hAnsi="Times New Roman" w:cs="Times New Roman"/>
          <w:spacing w:val="2"/>
          <w:sz w:val="20"/>
          <w:szCs w:val="20"/>
        </w:rPr>
        <w:t>(наименование структурного подразделения)</w:t>
      </w:r>
    </w:p>
    <w:p w:rsidR="00751AE2" w:rsidRPr="003970CA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14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- </w:t>
      </w:r>
      <w:r w:rsidR="00153C28" w:rsidRPr="003970CA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трудовым договором и </w:t>
      </w:r>
      <w:r w:rsidRPr="003970CA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>настоящей должностной инструкцией.</w:t>
      </w:r>
    </w:p>
    <w:p w:rsidR="00751AE2" w:rsidRPr="003970CA" w:rsidRDefault="00153C28" w:rsidP="003970CA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-2"/>
          <w:sz w:val="24"/>
          <w:szCs w:val="24"/>
        </w:rPr>
      </w:pPr>
      <w:r w:rsidRPr="003970CA">
        <w:rPr>
          <w:rStyle w:val="CharacterStyle2"/>
          <w:color w:val="24231A"/>
          <w:spacing w:val="-2"/>
          <w:sz w:val="24"/>
          <w:szCs w:val="24"/>
        </w:rPr>
        <w:t>1.6</w:t>
      </w:r>
      <w:r w:rsidR="00751AE2" w:rsidRPr="003970CA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3970CA" w:rsidRPr="003970CA">
        <w:rPr>
          <w:noProof/>
          <w:sz w:val="24"/>
          <w:szCs w:val="24"/>
        </w:rPr>
        <w:t>Концертмейстер</w:t>
      </w:r>
      <w:r w:rsidR="00BF0806" w:rsidRPr="003970CA">
        <w:rPr>
          <w:sz w:val="24"/>
          <w:szCs w:val="24"/>
        </w:rPr>
        <w:t xml:space="preserve"> </w:t>
      </w:r>
      <w:r w:rsidR="00751AE2" w:rsidRPr="003970CA">
        <w:rPr>
          <w:rStyle w:val="CharacterStyle2"/>
          <w:color w:val="24231A"/>
          <w:spacing w:val="-2"/>
          <w:sz w:val="24"/>
          <w:szCs w:val="24"/>
        </w:rPr>
        <w:t>должен знать:</w:t>
      </w:r>
    </w:p>
    <w:p w:rsidR="004F466B" w:rsidRPr="003970CA" w:rsidRDefault="004F466B" w:rsidP="003970CA">
      <w:pPr>
        <w:jc w:val="both"/>
      </w:pPr>
      <w:r w:rsidRPr="003970CA">
        <w:t>- законы и иные нормативные правовые акты</w:t>
      </w:r>
      <w:r w:rsidRPr="003970CA">
        <w:rPr>
          <w:noProof/>
        </w:rPr>
        <w:t xml:space="preserve"> Российской Федерации</w:t>
      </w:r>
      <w:r w:rsidRPr="003970CA">
        <w:t xml:space="preserve"> в области образования и науки;</w:t>
      </w:r>
    </w:p>
    <w:p w:rsidR="004F466B" w:rsidRPr="003970CA" w:rsidRDefault="004F466B" w:rsidP="003970CA">
      <w:pPr>
        <w:jc w:val="both"/>
      </w:pPr>
      <w:r w:rsidRPr="003970CA">
        <w:t>- локальные правовые акты Университета;</w:t>
      </w:r>
    </w:p>
    <w:p w:rsid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t>- Конвенцию о правах ребенка;</w:t>
      </w:r>
    </w:p>
    <w:p w:rsid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03360">
        <w:rPr>
          <w:color w:val="000000"/>
        </w:rPr>
        <w:t>методику преподавания и воспитательной работы, музыкально-просветител</w:t>
      </w:r>
      <w:r>
        <w:rPr>
          <w:color w:val="000000"/>
        </w:rPr>
        <w:t>ьской деятельности;</w:t>
      </w:r>
    </w:p>
    <w:p w:rsid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03360">
        <w:rPr>
          <w:color w:val="000000"/>
        </w:rPr>
        <w:t xml:space="preserve">программы и учебники в </w:t>
      </w:r>
      <w:r>
        <w:rPr>
          <w:color w:val="000000"/>
        </w:rPr>
        <w:t>сфере музыкальной деятельности;</w:t>
      </w:r>
    </w:p>
    <w:p w:rsid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03360">
        <w:rPr>
          <w:color w:val="000000"/>
        </w:rPr>
        <w:t>музыкальные произведения разных эпох, стилей и жанров, их традиции интерпретации;</w:t>
      </w:r>
    </w:p>
    <w:p w:rsid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03360">
        <w:rPr>
          <w:color w:val="000000"/>
        </w:rPr>
        <w:t xml:space="preserve">методику проведения занятий и репетиций; </w:t>
      </w:r>
    </w:p>
    <w:p w:rsid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lastRenderedPageBreak/>
        <w:t>- основы педагогики и психологии;</w:t>
      </w:r>
    </w:p>
    <w:p w:rsid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03360">
        <w:rPr>
          <w:color w:val="000000"/>
        </w:rPr>
        <w:t>правила и методы компоновки музыкальных фрагментов, подбора музыки к отдельным элементам движений с учетом индивидуальных</w:t>
      </w:r>
      <w:r>
        <w:rPr>
          <w:color w:val="000000"/>
        </w:rPr>
        <w:t xml:space="preserve"> физических данных обучающихся;</w:t>
      </w:r>
    </w:p>
    <w:p w:rsid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03360">
        <w:rPr>
          <w:color w:val="000000"/>
        </w:rPr>
        <w:t>методы развития обучающихся, формирования испол</w:t>
      </w:r>
      <w:r>
        <w:rPr>
          <w:color w:val="000000"/>
        </w:rPr>
        <w:t>нительских навыков, мастерства;</w:t>
      </w:r>
    </w:p>
    <w:p w:rsidR="004F466B" w:rsidRPr="003970CA" w:rsidRDefault="003970CA" w:rsidP="003970CA">
      <w:pPr>
        <w:autoSpaceDE w:val="0"/>
        <w:autoSpaceDN w:val="0"/>
        <w:adjustRightInd w:val="0"/>
        <w:spacing w:after="11"/>
        <w:jc w:val="both"/>
        <w:rPr>
          <w:color w:val="000000"/>
        </w:rPr>
      </w:pPr>
      <w:r>
        <w:rPr>
          <w:color w:val="000000"/>
        </w:rPr>
        <w:t xml:space="preserve">- </w:t>
      </w:r>
      <w:r w:rsidRPr="00303360">
        <w:rPr>
          <w:color w:val="000000"/>
        </w:rPr>
        <w:t>современные педагогические технологии обучения;</w:t>
      </w:r>
      <w:r w:rsidR="004F466B" w:rsidRPr="003970CA">
        <w:t xml:space="preserve"> </w:t>
      </w:r>
    </w:p>
    <w:p w:rsidR="004F466B" w:rsidRPr="003970CA" w:rsidRDefault="004F466B" w:rsidP="003970CA">
      <w:pPr>
        <w:jc w:val="both"/>
      </w:pPr>
      <w:r w:rsidRPr="003970CA">
        <w:rPr>
          <w:noProof/>
        </w:rPr>
        <w:t xml:space="preserve">- </w:t>
      </w:r>
      <w:r w:rsidRPr="003970CA">
        <w:t>требования к работе на персональных компьютерах, иных электронно-цифровых устройствах</w:t>
      </w:r>
      <w:r w:rsidR="003970CA">
        <w:t xml:space="preserve"> </w:t>
      </w:r>
      <w:r w:rsidR="003970CA">
        <w:rPr>
          <w:color w:val="000000"/>
          <w:sz w:val="23"/>
          <w:szCs w:val="23"/>
        </w:rPr>
        <w:t>(текстовые</w:t>
      </w:r>
      <w:r w:rsidR="003970CA" w:rsidRPr="00303360">
        <w:rPr>
          <w:color w:val="000000"/>
          <w:sz w:val="23"/>
          <w:szCs w:val="23"/>
        </w:rPr>
        <w:t xml:space="preserve"> р</w:t>
      </w:r>
      <w:r w:rsidR="003970CA">
        <w:rPr>
          <w:color w:val="000000"/>
          <w:sz w:val="23"/>
          <w:szCs w:val="23"/>
        </w:rPr>
        <w:t>едакторы</w:t>
      </w:r>
      <w:r w:rsidR="003970CA" w:rsidRPr="00303360">
        <w:rPr>
          <w:color w:val="000000"/>
          <w:sz w:val="23"/>
          <w:szCs w:val="23"/>
        </w:rPr>
        <w:t xml:space="preserve">, </w:t>
      </w:r>
      <w:r w:rsidR="003970CA">
        <w:rPr>
          <w:color w:val="000000"/>
          <w:sz w:val="23"/>
          <w:szCs w:val="23"/>
        </w:rPr>
        <w:t>мультимедийное оборудование, музыкальные редакторы)</w:t>
      </w:r>
      <w:r w:rsidRPr="003970CA">
        <w:t>, в том числе предназначенных для передачи информации;</w:t>
      </w:r>
    </w:p>
    <w:p w:rsidR="004F466B" w:rsidRPr="003970CA" w:rsidRDefault="004F466B" w:rsidP="003970CA">
      <w:pPr>
        <w:jc w:val="both"/>
        <w:rPr>
          <w:noProof/>
        </w:rPr>
      </w:pPr>
      <w:r w:rsidRPr="003970CA">
        <w:t xml:space="preserve">- </w:t>
      </w:r>
      <w:r w:rsidRPr="003970CA">
        <w:rPr>
          <w:noProof/>
        </w:rPr>
        <w:t>основы делопроизводства;</w:t>
      </w:r>
    </w:p>
    <w:p w:rsidR="004F466B" w:rsidRPr="003970CA" w:rsidRDefault="004F466B" w:rsidP="003970CA">
      <w:pPr>
        <w:jc w:val="both"/>
      </w:pPr>
      <w:r w:rsidRPr="003970CA">
        <w:rPr>
          <w:noProof/>
        </w:rPr>
        <w:t xml:space="preserve">- </w:t>
      </w:r>
      <w:r w:rsidRPr="003970CA">
        <w:t>культуру общения и нормы служебного этикета;</w:t>
      </w:r>
    </w:p>
    <w:p w:rsidR="00153C28" w:rsidRPr="003970CA" w:rsidRDefault="004F466B" w:rsidP="003970CA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3970CA">
        <w:t>- правила по охране труда и пожарной безопасности.</w:t>
      </w:r>
    </w:p>
    <w:p w:rsidR="00751AE2" w:rsidRPr="00D41AF5" w:rsidRDefault="00153C28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  <w:r>
        <w:rPr>
          <w:rStyle w:val="CharacterStyle2"/>
          <w:color w:val="24231A"/>
          <w:spacing w:val="1"/>
          <w:sz w:val="24"/>
          <w:szCs w:val="24"/>
        </w:rPr>
        <w:t>1.7</w:t>
      </w:r>
      <w:r w:rsidR="00C32E28">
        <w:rPr>
          <w:rStyle w:val="CharacterStyle2"/>
          <w:color w:val="24231A"/>
          <w:spacing w:val="1"/>
          <w:sz w:val="24"/>
          <w:szCs w:val="24"/>
        </w:rPr>
        <w:t xml:space="preserve">. </w:t>
      </w:r>
      <w:r w:rsidR="003970CA">
        <w:rPr>
          <w:sz w:val="24"/>
          <w:szCs w:val="24"/>
        </w:rPr>
        <w:t>Концертмейстер</w:t>
      </w:r>
      <w:r w:rsidRPr="00D41AF5">
        <w:rPr>
          <w:sz w:val="24"/>
          <w:szCs w:val="24"/>
        </w:rPr>
        <w:t xml:space="preserve"> должен соблюдать требования законодательства Российской Федерации</w:t>
      </w:r>
      <w:r w:rsidR="004F466B">
        <w:rPr>
          <w:sz w:val="24"/>
          <w:szCs w:val="24"/>
        </w:rPr>
        <w:t xml:space="preserve"> и локальных нормативных актов У</w:t>
      </w:r>
      <w:r w:rsidRPr="00D41AF5">
        <w:rPr>
          <w:sz w:val="24"/>
          <w:szCs w:val="24"/>
        </w:rPr>
        <w:t>ниверситета при обработке, распространении персональных данных обучающихся и других физических лиц, а также о неразглашении иной информации, имеющей конфиденциальный характер.</w:t>
      </w:r>
    </w:p>
    <w:p w:rsidR="003C15D5" w:rsidRPr="00817090" w:rsidRDefault="003C15D5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2. ДОЛЖНОСТНЫЕ ОБЯЗАННОСТИ</w:t>
      </w:r>
    </w:p>
    <w:p w:rsidR="004F466B" w:rsidRPr="003970CA" w:rsidRDefault="003970CA" w:rsidP="003970CA">
      <w:pPr>
        <w:pStyle w:val="a5"/>
        <w:rPr>
          <w:rFonts w:ascii="Times New Roman" w:hAnsi="Times New Roman" w:cs="Times New Roman"/>
          <w:noProof/>
        </w:rPr>
      </w:pPr>
      <w:r w:rsidRPr="003970CA">
        <w:rPr>
          <w:rFonts w:ascii="Times New Roman" w:hAnsi="Times New Roman" w:cs="Times New Roman"/>
          <w:noProof/>
        </w:rPr>
        <w:t>Концертмейстер</w:t>
      </w:r>
      <w:r w:rsidR="004F466B" w:rsidRPr="003970CA">
        <w:rPr>
          <w:rFonts w:ascii="Times New Roman" w:hAnsi="Times New Roman" w:cs="Times New Roman"/>
          <w:noProof/>
        </w:rPr>
        <w:t xml:space="preserve"> обязан:</w:t>
      </w:r>
    </w:p>
    <w:p w:rsidR="003970CA" w:rsidRDefault="003970CA" w:rsidP="003970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2.1. Способствовать развитию</w:t>
      </w:r>
      <w:r w:rsidRPr="00303360">
        <w:rPr>
          <w:color w:val="000000"/>
        </w:rPr>
        <w:t xml:space="preserve"> музыкальных способностей и эмоциональной сферы, творческой деятельности </w:t>
      </w:r>
      <w:r>
        <w:rPr>
          <w:color w:val="000000"/>
        </w:rPr>
        <w:t>обучающихся.</w:t>
      </w:r>
    </w:p>
    <w:p w:rsidR="003970CA" w:rsidRDefault="003970CA" w:rsidP="003970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2.2. Формировать</w:t>
      </w:r>
      <w:r w:rsidRPr="00303360">
        <w:rPr>
          <w:color w:val="000000"/>
        </w:rPr>
        <w:t xml:space="preserve"> </w:t>
      </w:r>
      <w:r>
        <w:rPr>
          <w:color w:val="000000"/>
        </w:rPr>
        <w:t xml:space="preserve">у </w:t>
      </w:r>
      <w:proofErr w:type="gramStart"/>
      <w:r>
        <w:rPr>
          <w:color w:val="000000"/>
        </w:rPr>
        <w:t>обучающихся</w:t>
      </w:r>
      <w:proofErr w:type="gramEnd"/>
      <w:r w:rsidRPr="00303360">
        <w:rPr>
          <w:color w:val="000000"/>
        </w:rPr>
        <w:t xml:space="preserve"> эстетический вкус, используя разные виды и формы организации музыкальной деятельнос</w:t>
      </w:r>
      <w:r>
        <w:rPr>
          <w:color w:val="000000"/>
        </w:rPr>
        <w:t>ти.</w:t>
      </w:r>
    </w:p>
    <w:p w:rsidR="003970CA" w:rsidRDefault="003970CA" w:rsidP="003970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2.3. Профессионально владеть</w:t>
      </w:r>
      <w:r w:rsidRPr="00303360">
        <w:rPr>
          <w:color w:val="000000"/>
        </w:rPr>
        <w:t xml:space="preserve"> техникой исполнения на музыкальном инструменте. </w:t>
      </w:r>
    </w:p>
    <w:p w:rsidR="003970CA" w:rsidRDefault="003970CA" w:rsidP="003970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2.4. Обеспечивать</w:t>
      </w:r>
      <w:r w:rsidRPr="00303360">
        <w:rPr>
          <w:color w:val="000000"/>
        </w:rPr>
        <w:t xml:space="preserve"> музыкальное сопровождение выступлений и репетиций самодеятельных кол</w:t>
      </w:r>
      <w:r>
        <w:rPr>
          <w:color w:val="000000"/>
        </w:rPr>
        <w:t>лективов, ансамблей и солистов.</w:t>
      </w:r>
    </w:p>
    <w:p w:rsidR="003970CA" w:rsidRDefault="003970CA" w:rsidP="003970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2.5. Разучивать с обучающимися</w:t>
      </w:r>
      <w:r w:rsidRPr="00303360">
        <w:rPr>
          <w:color w:val="000000"/>
        </w:rPr>
        <w:t xml:space="preserve"> вокальные партии</w:t>
      </w:r>
      <w:r>
        <w:rPr>
          <w:color w:val="000000"/>
        </w:rPr>
        <w:t>, участвовать</w:t>
      </w:r>
      <w:r w:rsidRPr="00303360">
        <w:rPr>
          <w:color w:val="000000"/>
        </w:rPr>
        <w:t xml:space="preserve"> в музыкальном </w:t>
      </w:r>
      <w:proofErr w:type="gramStart"/>
      <w:r w:rsidRPr="00303360">
        <w:rPr>
          <w:color w:val="000000"/>
        </w:rPr>
        <w:t>сопровождении</w:t>
      </w:r>
      <w:proofErr w:type="gramEnd"/>
      <w:r w:rsidRPr="00303360">
        <w:rPr>
          <w:color w:val="000000"/>
        </w:rPr>
        <w:t xml:space="preserve"> ансамблей, готовит</w:t>
      </w:r>
      <w:r>
        <w:rPr>
          <w:color w:val="000000"/>
        </w:rPr>
        <w:t>ь</w:t>
      </w:r>
      <w:r w:rsidRPr="00303360">
        <w:rPr>
          <w:color w:val="000000"/>
        </w:rPr>
        <w:t xml:space="preserve"> с</w:t>
      </w:r>
      <w:r>
        <w:rPr>
          <w:color w:val="000000"/>
        </w:rPr>
        <w:t xml:space="preserve"> исполнителями новый репертуар.</w:t>
      </w:r>
    </w:p>
    <w:p w:rsidR="003970CA" w:rsidRDefault="003970CA" w:rsidP="003970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2.6. Принима</w:t>
      </w:r>
      <w:r w:rsidRPr="00303360">
        <w:rPr>
          <w:color w:val="000000"/>
        </w:rPr>
        <w:t>т</w:t>
      </w:r>
      <w:r>
        <w:rPr>
          <w:color w:val="000000"/>
        </w:rPr>
        <w:t>ь</w:t>
      </w:r>
      <w:r w:rsidRPr="00303360">
        <w:rPr>
          <w:color w:val="000000"/>
        </w:rPr>
        <w:t xml:space="preserve"> участие в проведении культурно-массовых мероприятий, концертов, конкурсов, спектаклей, пр</w:t>
      </w:r>
      <w:r>
        <w:rPr>
          <w:color w:val="000000"/>
        </w:rPr>
        <w:t>аздников, вечеров отдыха и т.п.</w:t>
      </w:r>
    </w:p>
    <w:p w:rsidR="003970CA" w:rsidRDefault="003970CA" w:rsidP="003970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2.7. Участвовать </w:t>
      </w:r>
      <w:r w:rsidRPr="00303360">
        <w:rPr>
          <w:color w:val="000000"/>
        </w:rPr>
        <w:t xml:space="preserve">в проведении учебно-воспитательной работы </w:t>
      </w:r>
      <w:r>
        <w:rPr>
          <w:color w:val="000000"/>
        </w:rPr>
        <w:t xml:space="preserve">с </w:t>
      </w:r>
      <w:proofErr w:type="gramStart"/>
      <w:r>
        <w:rPr>
          <w:color w:val="000000"/>
        </w:rPr>
        <w:t>обучающимися</w:t>
      </w:r>
      <w:proofErr w:type="gramEnd"/>
      <w:r w:rsidRPr="00303360">
        <w:rPr>
          <w:color w:val="000000"/>
        </w:rPr>
        <w:t xml:space="preserve">. </w:t>
      </w:r>
    </w:p>
    <w:p w:rsidR="003970CA" w:rsidRDefault="003970CA" w:rsidP="003970CA">
      <w:pPr>
        <w:jc w:val="both"/>
      </w:pPr>
      <w:r>
        <w:rPr>
          <w:color w:val="000000"/>
        </w:rPr>
        <w:t xml:space="preserve">2.8. </w:t>
      </w:r>
      <w:r>
        <w:t xml:space="preserve">Обеспечивать </w:t>
      </w:r>
      <w:r w:rsidRPr="00AB2103">
        <w:t>сохранность товарно-материальных ценностей</w:t>
      </w:r>
      <w:r>
        <w:t>, переданных в его ведение</w:t>
      </w:r>
      <w:r w:rsidRPr="00AB2103">
        <w:t>, соблюдение режимов хранения, правил оформления и сдач</w:t>
      </w:r>
      <w:r>
        <w:t>и приходно-расходных документов,</w:t>
      </w:r>
      <w:r w:rsidRPr="00AB2103">
        <w:t xml:space="preserve"> </w:t>
      </w:r>
      <w:r>
        <w:t>а также</w:t>
      </w:r>
      <w:r w:rsidRPr="005B79A6">
        <w:t xml:space="preserve"> содержание в исправном состоянии </w:t>
      </w:r>
      <w:r>
        <w:t xml:space="preserve">иного </w:t>
      </w:r>
      <w:r w:rsidRPr="005B79A6">
        <w:t>имущества, находящегося в его ведении.</w:t>
      </w:r>
    </w:p>
    <w:p w:rsidR="003970CA" w:rsidRPr="00303360" w:rsidRDefault="003970CA" w:rsidP="003970CA">
      <w:pPr>
        <w:jc w:val="both"/>
      </w:pPr>
      <w:r>
        <w:t>2.9. Участвовать в проведении инвентаризации</w:t>
      </w:r>
      <w:r w:rsidRPr="00C441B7">
        <w:t xml:space="preserve"> товарно-материальных ценностей</w:t>
      </w:r>
      <w:r>
        <w:t>, переданных в его ведение</w:t>
      </w:r>
      <w:r w:rsidRPr="00C441B7">
        <w:t>.</w:t>
      </w:r>
    </w:p>
    <w:p w:rsidR="004F466B" w:rsidRPr="003970CA" w:rsidRDefault="003970CA" w:rsidP="003970CA">
      <w:pPr>
        <w:jc w:val="both"/>
      </w:pPr>
      <w:r>
        <w:t>2.10</w:t>
      </w:r>
      <w:r w:rsidR="004F466B" w:rsidRPr="003970CA">
        <w:t>. Соблюдат</w:t>
      </w:r>
      <w:r w:rsidR="00A220DB" w:rsidRPr="003970CA">
        <w:t>ь Устав</w:t>
      </w:r>
      <w:r w:rsidR="004F466B" w:rsidRPr="003970CA">
        <w:t>, правила внутреннего трудового распорядка</w:t>
      </w:r>
      <w:r w:rsidR="00A220DB" w:rsidRPr="003970CA">
        <w:t xml:space="preserve"> Университета</w:t>
      </w:r>
      <w:r w:rsidR="004F466B" w:rsidRPr="003970CA">
        <w:t xml:space="preserve">, выполнять приказы </w:t>
      </w:r>
      <w:r w:rsidR="00A220DB" w:rsidRPr="003970CA">
        <w:t>и</w:t>
      </w:r>
      <w:r w:rsidR="004F466B" w:rsidRPr="003970CA">
        <w:t xml:space="preserve"> распоряжения </w:t>
      </w:r>
      <w:r w:rsidR="00A220DB" w:rsidRPr="003970CA">
        <w:t>администрации Университета</w:t>
      </w:r>
      <w:r w:rsidR="004F466B" w:rsidRPr="003970CA">
        <w:t xml:space="preserve"> и иные локальные правовые акты </w:t>
      </w:r>
      <w:r w:rsidR="00A220DB" w:rsidRPr="003970CA">
        <w:t>Университета</w:t>
      </w:r>
      <w:r w:rsidR="004F466B" w:rsidRPr="003970CA">
        <w:t xml:space="preserve">, обязательства, принятые на себя по заключенному трудовому договору. </w:t>
      </w:r>
    </w:p>
    <w:p w:rsidR="004F466B" w:rsidRPr="003970CA" w:rsidRDefault="00E01815" w:rsidP="003970CA">
      <w:pPr>
        <w:jc w:val="both"/>
      </w:pPr>
      <w:r>
        <w:t>2.11</w:t>
      </w:r>
      <w:r w:rsidR="004F466B" w:rsidRPr="003970CA">
        <w:t xml:space="preserve">. Бережно относиться к духовным  и материальным ценностям </w:t>
      </w:r>
      <w:r w:rsidR="00A220DB" w:rsidRPr="003970CA">
        <w:t>Университета и его</w:t>
      </w:r>
      <w:r w:rsidR="004F466B" w:rsidRPr="003970CA">
        <w:t xml:space="preserve"> подразделений.</w:t>
      </w:r>
    </w:p>
    <w:p w:rsidR="004F466B" w:rsidRPr="003970CA" w:rsidRDefault="00E01815" w:rsidP="003970CA">
      <w:pPr>
        <w:jc w:val="both"/>
      </w:pPr>
      <w:r>
        <w:t>2.12</w:t>
      </w:r>
      <w:r w:rsidR="004F466B" w:rsidRPr="003970CA">
        <w:t>. Постоянно повышать уровень своей профессиональной квалификации.</w:t>
      </w:r>
    </w:p>
    <w:p w:rsidR="004F466B" w:rsidRPr="003970CA" w:rsidRDefault="00E01815" w:rsidP="003970CA">
      <w:pPr>
        <w:pStyle w:val="FR1"/>
        <w:tabs>
          <w:tab w:val="left" w:pos="8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F466B" w:rsidRPr="003970CA">
        <w:rPr>
          <w:rFonts w:ascii="Times New Roman" w:hAnsi="Times New Roman" w:cs="Times New Roman"/>
          <w:sz w:val="24"/>
          <w:szCs w:val="24"/>
        </w:rPr>
        <w:t>. Соблю</w:t>
      </w:r>
      <w:r w:rsidR="00A220DB" w:rsidRPr="003970CA">
        <w:rPr>
          <w:rFonts w:ascii="Times New Roman" w:hAnsi="Times New Roman" w:cs="Times New Roman"/>
          <w:sz w:val="24"/>
          <w:szCs w:val="24"/>
        </w:rPr>
        <w:t xml:space="preserve">дать  правила по охране труда, </w:t>
      </w:r>
      <w:r w:rsidR="004F466B" w:rsidRPr="003970CA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A220DB" w:rsidRPr="003970CA">
        <w:rPr>
          <w:rFonts w:ascii="Times New Roman" w:hAnsi="Times New Roman" w:cs="Times New Roman"/>
          <w:sz w:val="24"/>
          <w:szCs w:val="24"/>
        </w:rPr>
        <w:t xml:space="preserve"> и гражданской обороне</w:t>
      </w:r>
      <w:r w:rsidR="004F466B" w:rsidRPr="003970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66B" w:rsidRPr="003970CA" w:rsidRDefault="00E01815" w:rsidP="003970CA">
      <w:pPr>
        <w:jc w:val="both"/>
      </w:pPr>
      <w:r>
        <w:t>2.14</w:t>
      </w:r>
      <w:r w:rsidR="004F466B" w:rsidRPr="003970CA">
        <w:t xml:space="preserve">. </w:t>
      </w:r>
      <w:r w:rsidR="006403FD">
        <w:t>Незамедлительно</w:t>
      </w:r>
      <w:r w:rsidR="004F466B" w:rsidRPr="003970CA">
        <w:t xml:space="preserve"> оповещать </w:t>
      </w:r>
      <w:r w:rsidR="00A220DB" w:rsidRPr="003970CA">
        <w:t xml:space="preserve">работодателя </w:t>
      </w:r>
      <w:r w:rsidR="004F466B" w:rsidRPr="003970CA">
        <w:t xml:space="preserve">о невозможности по уважительным причинам выполнять обусловленную трудовым договором работу. </w:t>
      </w:r>
      <w:bookmarkStart w:id="1" w:name="sub_3"/>
    </w:p>
    <w:p w:rsidR="004F466B" w:rsidRPr="00AC50FE" w:rsidRDefault="004F466B" w:rsidP="00A220D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3. ПРАВА</w:t>
      </w:r>
      <w:bookmarkEnd w:id="1"/>
    </w:p>
    <w:p w:rsidR="004F466B" w:rsidRPr="00AC50FE" w:rsidRDefault="00E01815" w:rsidP="00A220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Концертмейстер</w:t>
      </w:r>
      <w:r w:rsidR="004F466B" w:rsidRPr="00AC50FE">
        <w:rPr>
          <w:rFonts w:ascii="Times New Roman" w:hAnsi="Times New Roman" w:cs="Times New Roman"/>
          <w:noProof/>
        </w:rPr>
        <w:t xml:space="preserve">  имеет право: </w:t>
      </w:r>
    </w:p>
    <w:p w:rsidR="004F466B" w:rsidRPr="00AC50FE" w:rsidRDefault="004F466B" w:rsidP="00A220D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>3.1. Участвовать  в  обсуждении  и  решении  вопросов  деятельности</w:t>
      </w:r>
      <w:r>
        <w:rPr>
          <w:rFonts w:ascii="Times New Roman" w:hAnsi="Times New Roman" w:cs="Times New Roman"/>
        </w:rPr>
        <w:t xml:space="preserve"> </w:t>
      </w:r>
      <w:r w:rsidR="00A220DB">
        <w:rPr>
          <w:rFonts w:ascii="Times New Roman" w:hAnsi="Times New Roman" w:cs="Times New Roman"/>
        </w:rPr>
        <w:t>Университета</w:t>
      </w:r>
      <w:r w:rsidRPr="00AC50FE">
        <w:rPr>
          <w:rFonts w:ascii="Times New Roman" w:hAnsi="Times New Roman" w:cs="Times New Roman"/>
          <w:noProof/>
        </w:rPr>
        <w:t>, а также кафедр и других учебных подразделений.</w:t>
      </w:r>
    </w:p>
    <w:p w:rsidR="004F466B" w:rsidRPr="00AC50FE" w:rsidRDefault="004F466B" w:rsidP="00A220DB">
      <w:pPr>
        <w:jc w:val="both"/>
      </w:pPr>
      <w:r w:rsidRPr="00AC50FE">
        <w:rPr>
          <w:noProof/>
        </w:rPr>
        <w:lastRenderedPageBreak/>
        <w:t>3.2. Запрашивать у руководителей и  специалистов  структурных  подразделений  информацию  и  документы,  необходимые для выполнения своих</w:t>
      </w:r>
      <w:r w:rsidRPr="00AC50FE">
        <w:t xml:space="preserve"> </w:t>
      </w:r>
      <w:r w:rsidRPr="00AC50FE">
        <w:rPr>
          <w:noProof/>
        </w:rPr>
        <w:t xml:space="preserve">должностных обязанностей. 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>3.3. Бесплатно пользоваться услугами библиотеки, информационными   фондами учебных   и   научных подразделений</w:t>
      </w:r>
      <w:r w:rsidRPr="00AC50FE">
        <w:t xml:space="preserve"> </w:t>
      </w:r>
      <w:r w:rsidR="00A220DB">
        <w:rPr>
          <w:noProof/>
        </w:rPr>
        <w:t>Университета.</w:t>
      </w:r>
    </w:p>
    <w:p w:rsidR="004F466B" w:rsidRPr="00AC50FE" w:rsidRDefault="004F466B" w:rsidP="00A220DB">
      <w:pPr>
        <w:tabs>
          <w:tab w:val="left" w:pos="0"/>
          <w:tab w:val="left" w:pos="840"/>
        </w:tabs>
        <w:jc w:val="both"/>
      </w:pPr>
      <w:r w:rsidRPr="00AC50FE">
        <w:t xml:space="preserve">3.4. На организационное и материально-техническое обеспечение своей профессиональной деятельности, в </w:t>
      </w:r>
      <w:proofErr w:type="spellStart"/>
      <w:r w:rsidRPr="00AC50FE">
        <w:t>т.ч</w:t>
      </w:r>
      <w:proofErr w:type="spellEnd"/>
      <w:r w:rsidRPr="00AC50FE">
        <w:t xml:space="preserve">. персональным компьютером и другими техническими средствами, а также на оказание содействия администрацией </w:t>
      </w:r>
      <w:r w:rsidR="00A220DB">
        <w:t>Университета</w:t>
      </w:r>
      <w:r w:rsidRPr="00AC50FE">
        <w:t xml:space="preserve"> в исполнении своих должностных обязанностей и прав.</w:t>
      </w:r>
    </w:p>
    <w:p w:rsidR="004F466B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3.5. </w:t>
      </w:r>
      <w:r w:rsidR="00A220DB">
        <w:rPr>
          <w:noProof/>
        </w:rPr>
        <w:t xml:space="preserve">Обжаловать </w:t>
      </w:r>
      <w:r w:rsidRPr="004B35E1">
        <w:rPr>
          <w:noProof/>
        </w:rPr>
        <w:t xml:space="preserve">в установленном порядке </w:t>
      </w:r>
      <w:r>
        <w:rPr>
          <w:noProof/>
        </w:rPr>
        <w:t>локальные правовые</w:t>
      </w:r>
      <w:r w:rsidRPr="004B35E1">
        <w:rPr>
          <w:noProof/>
        </w:rPr>
        <w:t xml:space="preserve"> акты</w:t>
      </w:r>
      <w:r w:rsidRPr="004B35E1">
        <w:t xml:space="preserve"> </w:t>
      </w:r>
      <w:r>
        <w:rPr>
          <w:noProof/>
        </w:rPr>
        <w:t xml:space="preserve"> </w:t>
      </w:r>
      <w:r w:rsidR="00016D44">
        <w:rPr>
          <w:noProof/>
        </w:rPr>
        <w:t>Университета</w:t>
      </w:r>
      <w:r w:rsidRPr="004B35E1">
        <w:rPr>
          <w:noProof/>
        </w:rPr>
        <w:t>.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3.6. Выносить на рассмотрение руководства </w:t>
      </w:r>
      <w:r w:rsidR="00016D44">
        <w:rPr>
          <w:noProof/>
        </w:rPr>
        <w:t>структурного подразделения Университета</w:t>
      </w:r>
      <w:r w:rsidRPr="00AC50FE">
        <w:t xml:space="preserve"> </w:t>
      </w:r>
      <w:r w:rsidRPr="00AC50FE">
        <w:rPr>
          <w:noProof/>
        </w:rPr>
        <w:t>вопросы, связанные с</w:t>
      </w:r>
      <w:r w:rsidRPr="00AC50FE">
        <w:t xml:space="preserve"> </w:t>
      </w:r>
      <w:r w:rsidRPr="00AC50FE">
        <w:rPr>
          <w:noProof/>
        </w:rPr>
        <w:t>совершенствованием учебного процесса  и  повышением  качества  подготовки</w:t>
      </w:r>
      <w:r w:rsidRPr="00AC50FE">
        <w:t xml:space="preserve"> обучающихся (студентов, слушателей) факультета </w:t>
      </w:r>
      <w:r w:rsidRPr="00AC50FE">
        <w:rPr>
          <w:noProof/>
        </w:rPr>
        <w:t>(института).</w:t>
      </w:r>
    </w:p>
    <w:p w:rsidR="004F466B" w:rsidRPr="006D309E" w:rsidRDefault="004F466B" w:rsidP="00A220DB">
      <w:pPr>
        <w:jc w:val="both"/>
        <w:rPr>
          <w:noProof/>
        </w:rPr>
      </w:pPr>
      <w:r w:rsidRPr="006D309E">
        <w:rPr>
          <w:noProof/>
        </w:rPr>
        <w:t xml:space="preserve">3.7. Знакомиться с </w:t>
      </w:r>
      <w:r w:rsidR="00016D44" w:rsidRPr="006D309E">
        <w:rPr>
          <w:noProof/>
        </w:rPr>
        <w:t>решениями</w:t>
      </w:r>
      <w:r w:rsidRPr="006D309E">
        <w:rPr>
          <w:noProof/>
        </w:rPr>
        <w:t xml:space="preserve"> администрации </w:t>
      </w:r>
      <w:r w:rsidR="00016D44" w:rsidRPr="006D309E">
        <w:rPr>
          <w:noProof/>
        </w:rPr>
        <w:t>Университета</w:t>
      </w:r>
      <w:r w:rsidRPr="006D309E">
        <w:rPr>
          <w:noProof/>
        </w:rPr>
        <w:t>, касающимися</w:t>
      </w:r>
      <w:r w:rsidRPr="006D309E">
        <w:t xml:space="preserve"> </w:t>
      </w:r>
      <w:r w:rsidRPr="006D309E">
        <w:rPr>
          <w:noProof/>
        </w:rPr>
        <w:t>его деятельности.</w:t>
      </w:r>
    </w:p>
    <w:p w:rsidR="006D309E" w:rsidRDefault="004F466B" w:rsidP="006D309E">
      <w:pPr>
        <w:jc w:val="both"/>
      </w:pPr>
      <w:r w:rsidRPr="006D309E">
        <w:t>3.8. Н</w:t>
      </w:r>
      <w:r w:rsidR="006D309E">
        <w:t xml:space="preserve">а профессиональную подготовку, </w:t>
      </w:r>
      <w:r w:rsidRPr="006D309E">
        <w:t>переподготовку и повышение квалификации  в порядке, установленном трудовым законодательством Российской Федерации.</w:t>
      </w:r>
    </w:p>
    <w:p w:rsidR="00625BC8" w:rsidRDefault="006D309E" w:rsidP="00625BC8">
      <w:pPr>
        <w:jc w:val="both"/>
      </w:pPr>
      <w:r>
        <w:t xml:space="preserve">3.9. </w:t>
      </w:r>
      <w:r w:rsidRPr="006D309E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625BC8" w:rsidRDefault="00625BC8" w:rsidP="00625BC8">
      <w:pPr>
        <w:jc w:val="both"/>
      </w:pPr>
      <w:r>
        <w:t xml:space="preserve">3.10. </w:t>
      </w:r>
      <w:r w:rsidR="006D309E" w:rsidRPr="006D309E">
        <w:t>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625BC8" w:rsidRDefault="00625BC8" w:rsidP="00625BC8">
      <w:pPr>
        <w:jc w:val="both"/>
      </w:pPr>
      <w:r>
        <w:t xml:space="preserve">3.11. </w:t>
      </w:r>
      <w:r w:rsidR="006D309E" w:rsidRPr="006D309E">
        <w:t>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="006D309E" w:rsidRPr="006D309E">
        <w:softHyphen/>
        <w:t>гих документов и материалов.</w:t>
      </w:r>
    </w:p>
    <w:p w:rsidR="00625BC8" w:rsidRDefault="00625BC8" w:rsidP="00A220DB">
      <w:pPr>
        <w:jc w:val="both"/>
      </w:pPr>
      <w:r>
        <w:t xml:space="preserve">3.12. </w:t>
      </w:r>
      <w:r w:rsidR="006D309E" w:rsidRPr="006D309E">
        <w:t>На защиту сведений о себе.</w:t>
      </w:r>
    </w:p>
    <w:p w:rsidR="004F466B" w:rsidRPr="00AC50FE" w:rsidRDefault="00625BC8" w:rsidP="00A220DB">
      <w:pPr>
        <w:jc w:val="both"/>
      </w:pPr>
      <w:r>
        <w:t xml:space="preserve">3.13. </w:t>
      </w:r>
      <w:r w:rsidR="004F466B" w:rsidRPr="00AC50FE">
        <w:t>Уч</w:t>
      </w:r>
      <w:r w:rsidR="004F466B">
        <w:t xml:space="preserve">аствовать в управлении  делами </w:t>
      </w:r>
      <w:r w:rsidR="00016D44">
        <w:t>Университета</w:t>
      </w:r>
      <w:r w:rsidR="004F466B" w:rsidRPr="00AC50FE">
        <w:t xml:space="preserve"> непосредственно через общие собрания и конфе</w:t>
      </w:r>
      <w:r w:rsidR="00016D44">
        <w:t xml:space="preserve">ренции, опосредованно – через </w:t>
      </w:r>
      <w:r w:rsidR="004F466B" w:rsidRPr="00AC50FE">
        <w:t>представительные органы, профсоюзную организацию.</w:t>
      </w:r>
    </w:p>
    <w:p w:rsidR="004F466B" w:rsidRPr="00AC50FE" w:rsidRDefault="00625BC8" w:rsidP="00A220DB">
      <w:pPr>
        <w:jc w:val="both"/>
        <w:rPr>
          <w:noProof/>
        </w:rPr>
      </w:pPr>
      <w:r>
        <w:t>3.14</w:t>
      </w:r>
      <w:r w:rsidR="004F466B" w:rsidRPr="00AC50FE">
        <w:t>. На  обеспечение безопасных условий и охрану труда.</w:t>
      </w:r>
      <w:r w:rsidR="004F466B" w:rsidRPr="00AC50FE">
        <w:rPr>
          <w:noProof/>
        </w:rPr>
        <w:t xml:space="preserve"> </w:t>
      </w:r>
    </w:p>
    <w:p w:rsidR="004F466B" w:rsidRPr="00AC50FE" w:rsidRDefault="004F466B" w:rsidP="006403FD">
      <w:pPr>
        <w:jc w:val="center"/>
        <w:rPr>
          <w:b/>
          <w:bCs/>
          <w:noProof/>
        </w:rPr>
      </w:pPr>
      <w:bookmarkStart w:id="2" w:name="sub_4"/>
      <w:r w:rsidRPr="00AC50FE">
        <w:rPr>
          <w:b/>
          <w:bCs/>
          <w:noProof/>
        </w:rPr>
        <w:t>4. О</w:t>
      </w:r>
      <w:bookmarkEnd w:id="2"/>
      <w:r w:rsidRPr="00AC50FE">
        <w:rPr>
          <w:b/>
          <w:bCs/>
          <w:noProof/>
        </w:rPr>
        <w:t>ТВЕТСТВЕННОСТЬ</w:t>
      </w:r>
    </w:p>
    <w:p w:rsidR="004F466B" w:rsidRPr="00625BC8" w:rsidRDefault="00E01815" w:rsidP="00625BC8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Концертмейстер</w:t>
      </w:r>
      <w:r w:rsidR="004F466B" w:rsidRPr="00625BC8">
        <w:rPr>
          <w:rFonts w:ascii="Times New Roman" w:hAnsi="Times New Roman" w:cs="Times New Roman"/>
          <w:noProof/>
        </w:rPr>
        <w:t xml:space="preserve"> несет ответственность:</w:t>
      </w:r>
    </w:p>
    <w:p w:rsidR="004F466B" w:rsidRPr="00625BC8" w:rsidRDefault="004F466B" w:rsidP="00625BC8">
      <w:pPr>
        <w:jc w:val="both"/>
      </w:pPr>
      <w:r w:rsidRPr="00625BC8">
        <w:t xml:space="preserve">4.1. </w:t>
      </w:r>
      <w:r w:rsidR="00625BC8" w:rsidRPr="00625BC8">
        <w:t>За нарушение Устава, правил внутреннего трудового распорядка и других локальных нормативных актов Университета</w:t>
      </w:r>
      <w:r w:rsidRPr="00625BC8">
        <w:rPr>
          <w:noProof/>
        </w:rPr>
        <w:t>.</w:t>
      </w:r>
    </w:p>
    <w:p w:rsidR="004F466B" w:rsidRPr="00625BC8" w:rsidRDefault="004F466B" w:rsidP="00625BC8">
      <w:pPr>
        <w:jc w:val="both"/>
      </w:pPr>
      <w:r w:rsidRPr="00625BC8">
        <w:t xml:space="preserve">4.2. </w:t>
      </w:r>
      <w:r w:rsidR="00625BC8" w:rsidRPr="00625BC8">
        <w:t xml:space="preserve">За ненадлежащее исполнение или неисполнение своих должностных обязанностей, предусмотренных трудовым договором, должностной инструкцией. </w:t>
      </w:r>
    </w:p>
    <w:p w:rsidR="004F466B" w:rsidRPr="00625BC8" w:rsidRDefault="004F466B" w:rsidP="00625BC8">
      <w:pPr>
        <w:tabs>
          <w:tab w:val="left" w:pos="840"/>
        </w:tabs>
        <w:spacing w:line="264" w:lineRule="auto"/>
        <w:jc w:val="both"/>
      </w:pPr>
      <w:r w:rsidRPr="00625BC8">
        <w:t xml:space="preserve">4.3. За причинение материального ущерба </w:t>
      </w:r>
      <w:r w:rsidR="00625BC8" w:rsidRPr="00625BC8">
        <w:t xml:space="preserve">Университету. </w:t>
      </w: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</w:rPr>
        <w:t>5. ВЗАИМООТНОШЕНИЯ</w:t>
      </w:r>
    </w:p>
    <w:p w:rsidR="004F466B" w:rsidRDefault="004F466B" w:rsidP="00625BC8">
      <w:pPr>
        <w:jc w:val="both"/>
      </w:pPr>
      <w:r>
        <w:t>5</w:t>
      </w:r>
      <w:r w:rsidRPr="00AC50FE">
        <w:t xml:space="preserve">.1. </w:t>
      </w:r>
      <w:r w:rsidR="00E01815">
        <w:rPr>
          <w:noProof/>
        </w:rPr>
        <w:t>Концертмейстер</w:t>
      </w:r>
      <w:r w:rsidRPr="00AC50FE">
        <w:rPr>
          <w:noProof/>
        </w:rPr>
        <w:t xml:space="preserve"> </w:t>
      </w:r>
      <w:r w:rsidRPr="00AC50FE">
        <w:t>взаимодействует с руководителями и  специалистами структурны</w:t>
      </w:r>
      <w:r>
        <w:t xml:space="preserve">х подразделений и руководством </w:t>
      </w:r>
      <w:r w:rsidR="00625BC8">
        <w:t>Университета</w:t>
      </w:r>
      <w:r w:rsidRPr="00AC50FE">
        <w:t xml:space="preserve"> в рамках исполнения своих должностных обязанностей и прав.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Составил</w:t>
      </w:r>
    </w:p>
    <w:p w:rsidR="00625BC8" w:rsidRDefault="00625BC8" w:rsidP="00625BC8">
      <w:pPr>
        <w:jc w:val="both"/>
      </w:pPr>
      <w:r>
        <w:t xml:space="preserve">_______________________          </w:t>
      </w:r>
      <w:r w:rsidR="00B74036">
        <w:t xml:space="preserve">        </w:t>
      </w:r>
      <w:r>
        <w:t xml:space="preserve">  </w:t>
      </w:r>
      <w:r w:rsidR="00B74036">
        <w:t xml:space="preserve">   ____________________ _________________</w:t>
      </w:r>
    </w:p>
    <w:p w:rsidR="00625BC8" w:rsidRDefault="00625BC8" w:rsidP="00625BC8">
      <w:pPr>
        <w:jc w:val="both"/>
      </w:pPr>
    </w:p>
    <w:p w:rsidR="008019DC" w:rsidRDefault="006403FD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С</w:t>
      </w:r>
      <w:r w:rsidR="008019DC" w:rsidRPr="008019DC">
        <w:rPr>
          <w:rStyle w:val="CharacterStyle2"/>
          <w:color w:val="000000"/>
          <w:spacing w:val="2"/>
          <w:sz w:val="24"/>
          <w:szCs w:val="24"/>
        </w:rPr>
        <w:t xml:space="preserve"> настоящей должностной инструкцией ознакомлен, экземпляр </w:t>
      </w:r>
      <w:r w:rsidR="008019DC" w:rsidRPr="008019DC">
        <w:rPr>
          <w:rStyle w:val="CharacterStyle2"/>
          <w:color w:val="000000"/>
          <w:spacing w:val="-8"/>
          <w:sz w:val="24"/>
          <w:szCs w:val="24"/>
        </w:rPr>
        <w:t xml:space="preserve">инструкции </w:t>
      </w:r>
      <w:r w:rsidR="008019DC" w:rsidRPr="008019DC">
        <w:rPr>
          <w:rStyle w:val="CharacterStyle2"/>
          <w:color w:val="000000"/>
          <w:spacing w:val="2"/>
          <w:sz w:val="24"/>
          <w:szCs w:val="24"/>
        </w:rPr>
        <w:t>получен</w:t>
      </w: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«_____» ____________20___г.   ___________________/ _______________________</w:t>
      </w:r>
    </w:p>
    <w:p w:rsidR="003C1B9E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                                                         </w:t>
      </w:r>
      <w:r>
        <w:rPr>
          <w:rStyle w:val="CharacterStyle2"/>
          <w:color w:val="000000"/>
          <w:spacing w:val="2"/>
          <w:sz w:val="18"/>
          <w:szCs w:val="18"/>
        </w:rPr>
        <w:t xml:space="preserve">                         </w:t>
      </w: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Подпись                                 ФИО</w:t>
      </w:r>
    </w:p>
    <w:sectPr w:rsidR="003C1B9E" w:rsidSect="004014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15" w:rsidRDefault="008F0F15" w:rsidP="004014D7">
      <w:r>
        <w:separator/>
      </w:r>
    </w:p>
  </w:endnote>
  <w:endnote w:type="continuationSeparator" w:id="0">
    <w:p w:rsidR="008F0F15" w:rsidRDefault="008F0F15" w:rsidP="004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15" w:rsidRDefault="008F0F15" w:rsidP="004014D7">
      <w:r>
        <w:separator/>
      </w:r>
    </w:p>
  </w:footnote>
  <w:footnote w:type="continuationSeparator" w:id="0">
    <w:p w:rsidR="008F0F15" w:rsidRDefault="008F0F15" w:rsidP="004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99143"/>
      <w:docPartObj>
        <w:docPartGallery w:val="Page Numbers (Top of Page)"/>
        <w:docPartUnique/>
      </w:docPartObj>
    </w:sdtPr>
    <w:sdtEndPr/>
    <w:sdtContent>
      <w:p w:rsidR="004014D7" w:rsidRDefault="004014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FD">
          <w:rPr>
            <w:noProof/>
          </w:rPr>
          <w:t>2</w:t>
        </w:r>
        <w:r>
          <w:fldChar w:fldCharType="end"/>
        </w:r>
      </w:p>
    </w:sdtContent>
  </w:sdt>
  <w:p w:rsidR="004014D7" w:rsidRDefault="0040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0FE"/>
    <w:multiLevelType w:val="hybridMultilevel"/>
    <w:tmpl w:val="F6583050"/>
    <w:lvl w:ilvl="0" w:tplc="9280E4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2"/>
    <w:rsid w:val="00016D44"/>
    <w:rsid w:val="00052ED5"/>
    <w:rsid w:val="00153C28"/>
    <w:rsid w:val="0024057D"/>
    <w:rsid w:val="002A6678"/>
    <w:rsid w:val="002B5ECB"/>
    <w:rsid w:val="002C35BD"/>
    <w:rsid w:val="002C3B62"/>
    <w:rsid w:val="003970CA"/>
    <w:rsid w:val="003C15D5"/>
    <w:rsid w:val="003C1B9E"/>
    <w:rsid w:val="003D52B3"/>
    <w:rsid w:val="004014D7"/>
    <w:rsid w:val="004B4907"/>
    <w:rsid w:val="004F466B"/>
    <w:rsid w:val="00605719"/>
    <w:rsid w:val="00625BC8"/>
    <w:rsid w:val="006403FD"/>
    <w:rsid w:val="006B1372"/>
    <w:rsid w:val="006D309E"/>
    <w:rsid w:val="006E0E58"/>
    <w:rsid w:val="006F1456"/>
    <w:rsid w:val="0073764E"/>
    <w:rsid w:val="00751AE2"/>
    <w:rsid w:val="007A151E"/>
    <w:rsid w:val="008019DC"/>
    <w:rsid w:val="00817090"/>
    <w:rsid w:val="0085312C"/>
    <w:rsid w:val="00885667"/>
    <w:rsid w:val="00896018"/>
    <w:rsid w:val="008F0F15"/>
    <w:rsid w:val="00A0024F"/>
    <w:rsid w:val="00A220DB"/>
    <w:rsid w:val="00A57CED"/>
    <w:rsid w:val="00B46A9A"/>
    <w:rsid w:val="00B74036"/>
    <w:rsid w:val="00BF0806"/>
    <w:rsid w:val="00C32E28"/>
    <w:rsid w:val="00D41AF5"/>
    <w:rsid w:val="00E01815"/>
    <w:rsid w:val="00E0609A"/>
    <w:rsid w:val="00E8438A"/>
    <w:rsid w:val="00EB18E6"/>
    <w:rsid w:val="00EF556E"/>
    <w:rsid w:val="00F30A35"/>
    <w:rsid w:val="00F72269"/>
    <w:rsid w:val="00FD379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 Владимировна Валова</cp:lastModifiedBy>
  <cp:revision>2</cp:revision>
  <dcterms:created xsi:type="dcterms:W3CDTF">2025-01-30T03:01:00Z</dcterms:created>
  <dcterms:modified xsi:type="dcterms:W3CDTF">2025-01-30T03:01:00Z</dcterms:modified>
</cp:coreProperties>
</file>