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17" w:rsidRDefault="00F73217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admirk.ru/DocLib/coat_of_arms_irkutsk.jpg" style="width:74.25pt;height:90.75pt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1" o:spid="_x0000_i1026" type="#_x0000_t75" alt="Картинки по запросу эмблема игу" style="width:98.25pt;height:100.5pt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3" o:spid="_x0000_i1027" type="#_x0000_t75" alt="http://socio.isu.ru/images/socio_logo.png" style="width:99pt;height:99pt;visibility:visible">
            <v:imagedata r:id="rId7" o:title=""/>
          </v:shape>
        </w:pict>
      </w:r>
    </w:p>
    <w:p w:rsidR="00F73217" w:rsidRDefault="00F73217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217" w:rsidRPr="004B5225" w:rsidRDefault="00F73217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225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F73217" w:rsidRDefault="00F73217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B5225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 городской  олимпиады </w:t>
      </w:r>
      <w:r w:rsidRPr="004B5225">
        <w:rPr>
          <w:rFonts w:ascii="Times New Roman" w:hAnsi="Times New Roman"/>
          <w:b/>
          <w:sz w:val="28"/>
          <w:szCs w:val="28"/>
        </w:rPr>
        <w:t xml:space="preserve">по обществознанию и конкурса исследовательских работ  </w:t>
      </w:r>
      <w:r>
        <w:rPr>
          <w:rFonts w:ascii="Times New Roman" w:hAnsi="Times New Roman"/>
          <w:b/>
          <w:sz w:val="28"/>
          <w:szCs w:val="28"/>
        </w:rPr>
        <w:t>школьников</w:t>
      </w:r>
    </w:p>
    <w:p w:rsidR="00F73217" w:rsidRPr="002F3236" w:rsidRDefault="00F73217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2F3236">
        <w:rPr>
          <w:rFonts w:ascii="Times New Roman" w:hAnsi="Times New Roman"/>
          <w:b/>
          <w:sz w:val="36"/>
          <w:szCs w:val="36"/>
        </w:rPr>
        <w:t>«ЛЕСТНИЦА УСПЕХА»</w:t>
      </w:r>
    </w:p>
    <w:p w:rsidR="00F73217" w:rsidRDefault="00F73217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3217" w:rsidRDefault="00F73217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3217" w:rsidRDefault="00F73217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коллеги - учителя, учащиеся школ, гимназий, лицеев </w:t>
      </w:r>
    </w:p>
    <w:p w:rsidR="00F73217" w:rsidRDefault="00F73217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Иркутска и Иркутской области! </w:t>
      </w:r>
    </w:p>
    <w:p w:rsidR="00F73217" w:rsidRDefault="00F73217" w:rsidP="00A722E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73217" w:rsidRDefault="00F73217" w:rsidP="00A722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B5225">
        <w:rPr>
          <w:rFonts w:ascii="Times New Roman" w:hAnsi="Times New Roman"/>
          <w:sz w:val="28"/>
          <w:szCs w:val="28"/>
        </w:rPr>
        <w:t xml:space="preserve">Институт социальных наук ФГБОУ ВО «Иркутский государственный университет» </w:t>
      </w:r>
      <w:r>
        <w:rPr>
          <w:rFonts w:ascii="Times New Roman" w:hAnsi="Times New Roman"/>
          <w:sz w:val="28"/>
          <w:szCs w:val="28"/>
        </w:rPr>
        <w:t>приглашает   2</w:t>
      </w:r>
      <w:r w:rsidRPr="00BA23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и 2</w:t>
      </w:r>
      <w:r w:rsidRPr="00BA237F">
        <w:rPr>
          <w:rFonts w:ascii="Times New Roman" w:hAnsi="Times New Roman"/>
          <w:sz w:val="28"/>
          <w:szCs w:val="28"/>
        </w:rPr>
        <w:t>7</w:t>
      </w:r>
      <w:r w:rsidRPr="00A0744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</w:t>
        </w:r>
        <w:r w:rsidRPr="00BA237F">
          <w:rPr>
            <w:rFonts w:ascii="Times New Roman" w:hAnsi="Times New Roman"/>
            <w:sz w:val="28"/>
            <w:szCs w:val="28"/>
          </w:rPr>
          <w:t>9</w:t>
        </w:r>
        <w:r w:rsidRPr="004B5225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  учащихся 10</w:t>
      </w:r>
      <w:r w:rsidRPr="004B5225">
        <w:rPr>
          <w:rFonts w:ascii="Times New Roman" w:hAnsi="Times New Roman"/>
          <w:sz w:val="28"/>
          <w:szCs w:val="28"/>
        </w:rPr>
        <w:t>-11 классов школ, л</w:t>
      </w:r>
      <w:r>
        <w:rPr>
          <w:rFonts w:ascii="Times New Roman" w:hAnsi="Times New Roman"/>
          <w:sz w:val="28"/>
          <w:szCs w:val="28"/>
        </w:rPr>
        <w:t>ицеев, гимназий   принять участие</w:t>
      </w:r>
      <w:r w:rsidRPr="004B5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городской олимпиаде </w:t>
      </w:r>
      <w:r w:rsidRPr="004B5225">
        <w:rPr>
          <w:rFonts w:ascii="Times New Roman" w:hAnsi="Times New Roman"/>
          <w:sz w:val="28"/>
          <w:szCs w:val="28"/>
        </w:rPr>
        <w:t xml:space="preserve"> по обществознанию</w:t>
      </w:r>
      <w:r>
        <w:rPr>
          <w:rFonts w:ascii="Times New Roman" w:hAnsi="Times New Roman"/>
          <w:sz w:val="28"/>
          <w:szCs w:val="28"/>
        </w:rPr>
        <w:t xml:space="preserve"> и  конкурсе</w:t>
      </w:r>
      <w:r w:rsidRPr="004B5225">
        <w:rPr>
          <w:rFonts w:ascii="Times New Roman" w:hAnsi="Times New Roman"/>
          <w:sz w:val="28"/>
          <w:szCs w:val="28"/>
        </w:rPr>
        <w:t xml:space="preserve"> исследовательских работ  и социальных проектов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25">
        <w:rPr>
          <w:rFonts w:ascii="Times New Roman" w:hAnsi="Times New Roman"/>
          <w:sz w:val="28"/>
          <w:szCs w:val="28"/>
        </w:rPr>
        <w:t xml:space="preserve">«Лестница успеха».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73217" w:rsidRDefault="00F73217" w:rsidP="00A722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3217" w:rsidRPr="00D67349" w:rsidRDefault="00F73217" w:rsidP="00A722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 в олимпиаде  и  конкурсе  необходимо (от школы до 10 чел.)</w:t>
      </w:r>
      <w:r w:rsidRPr="00D67349">
        <w:rPr>
          <w:rFonts w:ascii="Times New Roman" w:hAnsi="Times New Roman"/>
          <w:sz w:val="28"/>
          <w:szCs w:val="28"/>
        </w:rPr>
        <w:t>:</w:t>
      </w:r>
    </w:p>
    <w:p w:rsidR="00F73217" w:rsidRPr="00D729F4" w:rsidRDefault="00F73217" w:rsidP="00A722E4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D67349">
        <w:rPr>
          <w:rFonts w:ascii="Times New Roman" w:hAnsi="Times New Roman"/>
          <w:sz w:val="28"/>
          <w:szCs w:val="28"/>
        </w:rPr>
        <w:t xml:space="preserve">заполнить и подать заявку участника  на </w:t>
      </w:r>
      <w:r>
        <w:rPr>
          <w:rFonts w:ascii="Times New Roman" w:hAnsi="Times New Roman"/>
          <w:sz w:val="28"/>
          <w:szCs w:val="28"/>
        </w:rPr>
        <w:t xml:space="preserve">электронный </w:t>
      </w:r>
      <w:r w:rsidRPr="00D67349">
        <w:rPr>
          <w:rFonts w:ascii="Times New Roman" w:hAnsi="Times New Roman"/>
          <w:sz w:val="28"/>
          <w:szCs w:val="28"/>
        </w:rPr>
        <w:t xml:space="preserve">адрес организаторов: </w:t>
      </w:r>
      <w:hyperlink r:id="rId8" w:history="1">
        <w:r w:rsidRPr="00D729F4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zhukova</w:t>
        </w:r>
        <w:r w:rsidRPr="00D729F4">
          <w:rPr>
            <w:rStyle w:val="Hyperlink"/>
            <w:rFonts w:ascii="Times New Roman" w:hAnsi="Times New Roman"/>
            <w:sz w:val="28"/>
            <w:szCs w:val="28"/>
            <w:u w:val="none"/>
          </w:rPr>
          <w:t>_47@</w:t>
        </w:r>
        <w:r w:rsidRPr="00D729F4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bk</w:t>
        </w:r>
        <w:r w:rsidRPr="00D729F4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D729F4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D729F4">
        <w:rPr>
          <w:rFonts w:ascii="Times New Roman" w:hAnsi="Times New Roman"/>
          <w:i/>
          <w:sz w:val="28"/>
          <w:szCs w:val="28"/>
        </w:rPr>
        <w:t xml:space="preserve">   </w:t>
      </w:r>
      <w:r w:rsidRPr="00D729F4">
        <w:rPr>
          <w:rFonts w:ascii="Times New Roman" w:hAnsi="Times New Roman"/>
          <w:sz w:val="28"/>
          <w:szCs w:val="28"/>
          <w:u w:val="single"/>
        </w:rPr>
        <w:t>(</w:t>
      </w:r>
      <w:r w:rsidRPr="00D729F4">
        <w:rPr>
          <w:rFonts w:ascii="Times New Roman" w:hAnsi="Times New Roman"/>
          <w:sz w:val="28"/>
          <w:szCs w:val="28"/>
        </w:rPr>
        <w:t xml:space="preserve">форма заявки в Приложении 1.   </w:t>
      </w:r>
      <w:r w:rsidRPr="00D729F4">
        <w:rPr>
          <w:rFonts w:ascii="Times New Roman" w:hAnsi="Times New Roman"/>
          <w:i/>
          <w:sz w:val="28"/>
          <w:szCs w:val="28"/>
        </w:rPr>
        <w:t xml:space="preserve">Для участников только в олимпиаде в формате ЕГЭ указать тему письма – </w:t>
      </w:r>
      <w:r w:rsidRPr="00D729F4">
        <w:rPr>
          <w:rFonts w:ascii="Times New Roman" w:hAnsi="Times New Roman"/>
          <w:b/>
          <w:i/>
          <w:sz w:val="28"/>
          <w:szCs w:val="28"/>
        </w:rPr>
        <w:t>ЕГЭ,</w:t>
      </w:r>
      <w:r w:rsidRPr="00D729F4">
        <w:rPr>
          <w:rFonts w:ascii="Times New Roman" w:hAnsi="Times New Roman"/>
          <w:i/>
          <w:sz w:val="28"/>
          <w:szCs w:val="28"/>
        </w:rPr>
        <w:t xml:space="preserve"> для участников и олимпиады и конкурса исследовательских работ и социальных проектов указать тему письма - </w:t>
      </w:r>
      <w:r w:rsidRPr="00D729F4">
        <w:rPr>
          <w:rFonts w:ascii="Times New Roman" w:hAnsi="Times New Roman"/>
          <w:b/>
          <w:i/>
          <w:sz w:val="28"/>
          <w:szCs w:val="28"/>
        </w:rPr>
        <w:t>Конкурс</w:t>
      </w:r>
      <w:r w:rsidRPr="00D729F4">
        <w:rPr>
          <w:rFonts w:ascii="Times New Roman" w:hAnsi="Times New Roman"/>
          <w:i/>
          <w:sz w:val="28"/>
          <w:szCs w:val="28"/>
        </w:rPr>
        <w:t>)</w:t>
      </w:r>
    </w:p>
    <w:p w:rsidR="00F73217" w:rsidRPr="00D857CB" w:rsidRDefault="00F73217" w:rsidP="00A722E4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1 сентября по 20 </w:t>
      </w:r>
      <w:r w:rsidRPr="00D857CB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 xml:space="preserve">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</w:t>
        </w:r>
        <w:r w:rsidRPr="00BA237F">
          <w:rPr>
            <w:rFonts w:ascii="Times New Roman" w:hAnsi="Times New Roman"/>
            <w:sz w:val="28"/>
            <w:szCs w:val="28"/>
          </w:rPr>
          <w:t>9</w:t>
        </w:r>
        <w:r w:rsidRPr="00D857C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857CB">
        <w:rPr>
          <w:rFonts w:ascii="Times New Roman" w:hAnsi="Times New Roman"/>
          <w:sz w:val="28"/>
          <w:szCs w:val="28"/>
        </w:rPr>
        <w:t xml:space="preserve">. представить </w:t>
      </w:r>
      <w:r>
        <w:rPr>
          <w:rFonts w:ascii="Times New Roman" w:hAnsi="Times New Roman"/>
          <w:sz w:val="28"/>
          <w:szCs w:val="28"/>
        </w:rPr>
        <w:t>в орг.комитет</w:t>
      </w:r>
      <w:r w:rsidRPr="00D857CB">
        <w:rPr>
          <w:rFonts w:ascii="Times New Roman" w:hAnsi="Times New Roman"/>
          <w:sz w:val="28"/>
          <w:szCs w:val="28"/>
        </w:rPr>
        <w:t xml:space="preserve">  в электронном виде  социальные проекты,   исследовательские работы в области социальных наук   (социальная психология, социология, экономика, политология, правоведение, теория и практика управления) </w:t>
      </w:r>
      <w:r>
        <w:rPr>
          <w:rFonts w:ascii="Times New Roman" w:hAnsi="Times New Roman"/>
          <w:sz w:val="28"/>
          <w:szCs w:val="28"/>
        </w:rPr>
        <w:t xml:space="preserve">(Требования к оформлению текстов работ и участию во 2 этапе  </w:t>
      </w:r>
      <w:r w:rsidRPr="00D857CB">
        <w:rPr>
          <w:rFonts w:ascii="Times New Roman" w:hAnsi="Times New Roman"/>
          <w:sz w:val="28"/>
          <w:szCs w:val="28"/>
        </w:rPr>
        <w:t xml:space="preserve">в Приложении 2).  </w:t>
      </w:r>
    </w:p>
    <w:p w:rsidR="00F73217" w:rsidRDefault="00F73217" w:rsidP="00A722E4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20 октября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</w:t>
        </w:r>
        <w:r w:rsidRPr="00BA237F">
          <w:rPr>
            <w:rFonts w:ascii="Times New Roman" w:hAnsi="Times New Roman"/>
            <w:sz w:val="28"/>
            <w:szCs w:val="28"/>
          </w:rPr>
          <w:t>9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включительно</w:t>
      </w:r>
      <w:r w:rsidRPr="0049447A">
        <w:rPr>
          <w:rFonts w:ascii="Times New Roman" w:hAnsi="Times New Roman"/>
          <w:sz w:val="28"/>
          <w:szCs w:val="28"/>
        </w:rPr>
        <w:t>, учащи</w:t>
      </w:r>
      <w:r>
        <w:rPr>
          <w:rFonts w:ascii="Times New Roman" w:hAnsi="Times New Roman"/>
          <w:sz w:val="28"/>
          <w:szCs w:val="28"/>
        </w:rPr>
        <w:t xml:space="preserve">еся, подавшие заявку на участие в конкурсе исследовательских работ и социальных проектов и представившие их,  </w:t>
      </w:r>
      <w:r w:rsidRPr="0049447A">
        <w:rPr>
          <w:rFonts w:ascii="Times New Roman" w:hAnsi="Times New Roman"/>
          <w:sz w:val="28"/>
          <w:szCs w:val="28"/>
        </w:rPr>
        <w:t xml:space="preserve">получают на свой электронный адрес приглашение и программу конкурсных мероприятий. </w:t>
      </w:r>
      <w:r>
        <w:rPr>
          <w:rFonts w:ascii="Times New Roman" w:hAnsi="Times New Roman"/>
          <w:sz w:val="28"/>
          <w:szCs w:val="28"/>
        </w:rPr>
        <w:t>2</w:t>
      </w:r>
      <w:r w:rsidRPr="00BA23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октября участники представляют распечатанные в пружинном переплёте работы в 1 экз. и электронные презентации – регламент выступления – 7-10 минут)</w:t>
      </w:r>
    </w:p>
    <w:p w:rsidR="00F73217" w:rsidRPr="00BA237F" w:rsidRDefault="00F73217" w:rsidP="001608A4">
      <w:pPr>
        <w:rPr>
          <w:rFonts w:ascii="Times New Roman" w:hAnsi="Times New Roman"/>
          <w:sz w:val="28"/>
          <w:szCs w:val="28"/>
        </w:rPr>
      </w:pPr>
      <w:r w:rsidRPr="001608A4">
        <w:rPr>
          <w:rFonts w:ascii="Times New Roman" w:hAnsi="Times New Roman"/>
          <w:sz w:val="28"/>
          <w:szCs w:val="28"/>
        </w:rPr>
        <w:t xml:space="preserve">Распределение участников по аудиториям за 3 дня до олимпиады и </w:t>
      </w:r>
      <w:r>
        <w:rPr>
          <w:rFonts w:ascii="Times New Roman" w:hAnsi="Times New Roman"/>
          <w:sz w:val="28"/>
          <w:szCs w:val="28"/>
        </w:rPr>
        <w:t xml:space="preserve">конечные </w:t>
      </w:r>
      <w:r w:rsidRPr="001608A4">
        <w:rPr>
          <w:rFonts w:ascii="Times New Roman" w:hAnsi="Times New Roman"/>
          <w:sz w:val="28"/>
          <w:szCs w:val="28"/>
        </w:rPr>
        <w:t>результаты будут размещены на сайте ИСН ИГУ</w:t>
      </w:r>
      <w:r>
        <w:rPr>
          <w:rFonts w:ascii="Times New Roman" w:hAnsi="Times New Roman"/>
          <w:sz w:val="28"/>
          <w:szCs w:val="28"/>
        </w:rPr>
        <w:t>:</w:t>
      </w:r>
      <w:r w:rsidRPr="001608A4">
        <w:rPr>
          <w:rFonts w:ascii="Times New Roman" w:hAnsi="Times New Roman"/>
          <w:sz w:val="28"/>
          <w:szCs w:val="28"/>
        </w:rPr>
        <w:t xml:space="preserve"> </w:t>
      </w:r>
      <w:r w:rsidRPr="001608A4">
        <w:rPr>
          <w:rFonts w:ascii="Times New Roman" w:hAnsi="Times New Roman"/>
          <w:sz w:val="28"/>
          <w:szCs w:val="28"/>
          <w:lang w:val="en-US"/>
        </w:rPr>
        <w:t>socio</w:t>
      </w:r>
      <w:r w:rsidRPr="001608A4">
        <w:rPr>
          <w:rFonts w:ascii="Times New Roman" w:hAnsi="Times New Roman"/>
          <w:sz w:val="28"/>
          <w:szCs w:val="28"/>
        </w:rPr>
        <w:t>.</w:t>
      </w:r>
      <w:r w:rsidRPr="001608A4">
        <w:rPr>
          <w:rFonts w:ascii="Times New Roman" w:hAnsi="Times New Roman"/>
          <w:sz w:val="28"/>
          <w:szCs w:val="28"/>
          <w:lang w:val="en-US"/>
        </w:rPr>
        <w:t>isu</w:t>
      </w:r>
      <w:r w:rsidRPr="001608A4">
        <w:rPr>
          <w:rFonts w:ascii="Times New Roman" w:hAnsi="Times New Roman"/>
          <w:sz w:val="28"/>
          <w:szCs w:val="28"/>
        </w:rPr>
        <w:t>.</w:t>
      </w:r>
      <w:r w:rsidRPr="001608A4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 раздел: Олимпиады</w:t>
      </w:r>
    </w:p>
    <w:p w:rsidR="00F73217" w:rsidRDefault="00F73217" w:rsidP="001608A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1AED">
        <w:rPr>
          <w:rFonts w:ascii="Times New Roman" w:hAnsi="Times New Roman"/>
          <w:b/>
          <w:sz w:val="28"/>
          <w:szCs w:val="28"/>
        </w:rPr>
        <w:t xml:space="preserve">Олимпиада и конкурс пройдут в </w:t>
      </w:r>
      <w:r>
        <w:rPr>
          <w:rFonts w:ascii="Times New Roman" w:hAnsi="Times New Roman"/>
          <w:b/>
          <w:sz w:val="28"/>
          <w:szCs w:val="28"/>
        </w:rPr>
        <w:t>Институте социальных наук</w:t>
      </w:r>
    </w:p>
    <w:p w:rsidR="00F73217" w:rsidRPr="00E11AED" w:rsidRDefault="00F73217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</w:t>
      </w:r>
      <w:r w:rsidRPr="00E11AED">
        <w:rPr>
          <w:rFonts w:ascii="Times New Roman" w:hAnsi="Times New Roman"/>
          <w:b/>
          <w:sz w:val="28"/>
          <w:szCs w:val="28"/>
        </w:rPr>
        <w:t>два этапа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73217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360">
        <w:rPr>
          <w:rFonts w:ascii="Times New Roman" w:hAnsi="Times New Roman"/>
          <w:b/>
          <w:sz w:val="32"/>
          <w:szCs w:val="32"/>
        </w:rPr>
        <w:t>1 этап</w:t>
      </w:r>
      <w:r>
        <w:rPr>
          <w:rFonts w:ascii="Times New Roman" w:hAnsi="Times New Roman"/>
          <w:sz w:val="28"/>
          <w:szCs w:val="28"/>
        </w:rPr>
        <w:t xml:space="preserve">  2</w:t>
      </w:r>
      <w:r w:rsidRPr="00BA23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– открытие олимпиады в 10.00 в актовом зале ИСН ИГУ ул. Ленина 3.  </w:t>
      </w:r>
    </w:p>
    <w:p w:rsidR="00F73217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по обществознанию в формате ЕГЭ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</w:t>
        </w:r>
        <w:r w:rsidRPr="00BA237F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. (2 части) в аудиториях 108, 111, 114, 115, 117, 118 ИСН ИГУ с 10.30.  Время выполнения заданий 3 часа 55 минут.   </w:t>
      </w:r>
    </w:p>
    <w:p w:rsidR="00F73217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17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360">
        <w:rPr>
          <w:rFonts w:ascii="Times New Roman" w:hAnsi="Times New Roman"/>
          <w:b/>
          <w:sz w:val="32"/>
          <w:szCs w:val="32"/>
        </w:rPr>
        <w:t>2 этап</w:t>
      </w:r>
      <w:r>
        <w:rPr>
          <w:rFonts w:ascii="Times New Roman" w:hAnsi="Times New Roman"/>
          <w:sz w:val="28"/>
          <w:szCs w:val="28"/>
        </w:rPr>
        <w:t xml:space="preserve"> 2</w:t>
      </w:r>
      <w:r w:rsidRPr="00BA23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октября – оглашение результатов 1 этапа олимпиады в ауд. 118 ИСН ИГУ ул. Ленина 3 в 10.00. Конкурсные презентации исследовательских работ и социальных проектов участников с использованием мультимедиа  по тематическим секциям (социальная психология, социология, экономика, политология, правоведение, теория и практика</w:t>
      </w:r>
      <w:r w:rsidRPr="00D85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   управления -</w:t>
      </w:r>
      <w:r w:rsidRPr="00D5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 выступления до 10 минут) с 11.00 ауд 118, 117, 115.  Награждение победителей олимпиады и конкурса.</w:t>
      </w:r>
    </w:p>
    <w:p w:rsidR="00F73217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17" w:rsidRPr="001608A4" w:rsidRDefault="00F73217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8A4">
        <w:rPr>
          <w:rFonts w:ascii="Times New Roman" w:hAnsi="Times New Roman"/>
          <w:b/>
          <w:sz w:val="28"/>
          <w:szCs w:val="28"/>
        </w:rPr>
        <w:t xml:space="preserve">ВНИМАНИЕ! </w:t>
      </w:r>
    </w:p>
    <w:p w:rsidR="00F73217" w:rsidRPr="001608A4" w:rsidRDefault="00F73217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8A4">
        <w:rPr>
          <w:rFonts w:ascii="Times New Roman" w:hAnsi="Times New Roman"/>
          <w:b/>
          <w:sz w:val="28"/>
          <w:szCs w:val="28"/>
        </w:rPr>
        <w:t>Возможно участие школьников  только в 1 этапе  - в олимпиаде в формате ЕГЭ   без вручения сертификатов участника. От каждого образовательного учреждения не более 10 человек!</w:t>
      </w:r>
    </w:p>
    <w:p w:rsidR="00F73217" w:rsidRPr="00D47305" w:rsidRDefault="00F73217" w:rsidP="00A7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7305">
        <w:rPr>
          <w:rFonts w:ascii="Times New Roman" w:hAnsi="Times New Roman"/>
          <w:b/>
          <w:sz w:val="28"/>
          <w:szCs w:val="28"/>
        </w:rPr>
        <w:t xml:space="preserve">   </w:t>
      </w:r>
    </w:p>
    <w:p w:rsidR="00F73217" w:rsidRPr="00694902" w:rsidRDefault="00F73217" w:rsidP="00A722E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 xml:space="preserve">Победители определяются из числа учащихся, принявших участие и в олимпиаде и в конкурсных мероприятиях. Победители   награждаются  дипломами 1, 2, 3 степени и памятными подарками, а также получают дополнительные баллы при поступлении в Институт социальных наук  ИГУ по предмету «Обществознание» на  направления подготовки бакалавриата  «Социология», «Менеджмент», «Социальная работа», «Государственное и муниципальное управление». Научные руководители победителей награждаются почётными грамотами. </w:t>
      </w:r>
    </w:p>
    <w:p w:rsidR="00F73217" w:rsidRPr="00694902" w:rsidRDefault="00F73217" w:rsidP="00A722E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>Все учащиеся, принявшие участие и в олимпиаде в формате ЕГЭ, а также   в конкурсе исследовательских работ и социальных проектов получают дипломы участника. Научные руководители получают благодарственные письма</w:t>
      </w:r>
      <w:r>
        <w:rPr>
          <w:rFonts w:ascii="Times New Roman" w:hAnsi="Times New Roman"/>
          <w:sz w:val="28"/>
          <w:szCs w:val="28"/>
        </w:rPr>
        <w:t xml:space="preserve"> за призеров</w:t>
      </w:r>
      <w:r w:rsidRPr="00694902">
        <w:rPr>
          <w:rFonts w:ascii="Times New Roman" w:hAnsi="Times New Roman"/>
          <w:sz w:val="28"/>
          <w:szCs w:val="28"/>
        </w:rPr>
        <w:t xml:space="preserve">. </w:t>
      </w:r>
    </w:p>
    <w:p w:rsidR="00F73217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17" w:rsidRDefault="00F73217" w:rsidP="00694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F4">
        <w:rPr>
          <w:rFonts w:ascii="Times New Roman" w:hAnsi="Times New Roman"/>
          <w:b/>
          <w:sz w:val="28"/>
          <w:szCs w:val="28"/>
        </w:rPr>
        <w:t>Координатор конкурсных мероприятий</w:t>
      </w:r>
      <w:r>
        <w:rPr>
          <w:rFonts w:ascii="Times New Roman" w:hAnsi="Times New Roman"/>
          <w:sz w:val="28"/>
          <w:szCs w:val="28"/>
        </w:rPr>
        <w:t xml:space="preserve">: специалист деканата Сарапулова Лариса Николаевна, вопросы по тел. </w:t>
      </w:r>
      <w:r w:rsidRPr="00D729F4">
        <w:rPr>
          <w:rFonts w:ascii="Times New Roman" w:hAnsi="Times New Roman"/>
          <w:sz w:val="28"/>
          <w:szCs w:val="28"/>
        </w:rPr>
        <w:t>8-</w:t>
      </w:r>
      <w:r>
        <w:rPr>
          <w:rFonts w:ascii="Times New Roman" w:hAnsi="Times New Roman"/>
          <w:sz w:val="28"/>
          <w:szCs w:val="28"/>
        </w:rPr>
        <w:t>(</w:t>
      </w:r>
      <w:r w:rsidRPr="00D729F4">
        <w:rPr>
          <w:rFonts w:ascii="Times New Roman" w:hAnsi="Times New Roman"/>
          <w:sz w:val="28"/>
          <w:szCs w:val="28"/>
        </w:rPr>
        <w:t>914</w:t>
      </w:r>
      <w:r>
        <w:rPr>
          <w:rFonts w:ascii="Times New Roman" w:hAnsi="Times New Roman"/>
          <w:sz w:val="28"/>
          <w:szCs w:val="28"/>
        </w:rPr>
        <w:t>8)</w:t>
      </w:r>
      <w:r w:rsidRPr="00D729F4">
        <w:rPr>
          <w:rFonts w:ascii="Times New Roman" w:hAnsi="Times New Roman"/>
          <w:sz w:val="28"/>
          <w:szCs w:val="28"/>
        </w:rPr>
        <w:t>-9</w:t>
      </w:r>
      <w:r>
        <w:rPr>
          <w:rFonts w:ascii="Times New Roman" w:hAnsi="Times New Roman"/>
          <w:sz w:val="28"/>
          <w:szCs w:val="28"/>
        </w:rPr>
        <w:t>58</w:t>
      </w:r>
      <w:r w:rsidRPr="00D729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618,   эл. адрес: </w:t>
      </w:r>
      <w:hyperlink r:id="rId9" w:history="1">
        <w:r w:rsidRPr="00B67EA0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zhukova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</w:rPr>
          <w:t>_47@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bk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B67EA0">
        <w:t>.</w:t>
      </w:r>
      <w:r>
        <w:t xml:space="preserve">  </w:t>
      </w:r>
      <w:r w:rsidRPr="00694902">
        <w:rPr>
          <w:rFonts w:ascii="Times New Roman" w:hAnsi="Times New Roman"/>
          <w:sz w:val="28"/>
          <w:szCs w:val="28"/>
        </w:rPr>
        <w:t>Кафедра гос. и мун. управления: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8(3952) 521-562. </w:t>
      </w:r>
    </w:p>
    <w:p w:rsidR="00F73217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организатор</w:t>
      </w:r>
      <w:r w:rsidRPr="00D666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зав. кафедрой государственного и муниципального управления ИСН ИГУ, доцент Журавлёва Ирина Александровна,  эл.адрес</w:t>
      </w:r>
      <w:r w:rsidRPr="00D673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 w:rsidRPr="00771A4F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irlend</w:t>
        </w:r>
        <w:r w:rsidRPr="00771A4F">
          <w:rPr>
            <w:rStyle w:val="Hyperlink"/>
            <w:rFonts w:ascii="Times New Roman" w:hAnsi="Times New Roman"/>
            <w:sz w:val="28"/>
            <w:szCs w:val="28"/>
            <w:u w:val="none"/>
          </w:rPr>
          <w:t>@</w:t>
        </w:r>
        <w:r w:rsidRPr="00771A4F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771A4F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771A4F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D673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телефон</w:t>
      </w:r>
      <w:r w:rsidRPr="00D67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– 89148950684</w:t>
      </w:r>
    </w:p>
    <w:p w:rsidR="00F73217" w:rsidRPr="00D729F4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F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B6FAC">
        <w:rPr>
          <w:rFonts w:ascii="Times New Roman" w:hAnsi="Times New Roman"/>
          <w:b/>
          <w:sz w:val="32"/>
          <w:szCs w:val="32"/>
        </w:rPr>
        <w:t xml:space="preserve">Место  проведения:  г. Иркутск,  ул. Ленина </w:t>
      </w:r>
      <w:r>
        <w:rPr>
          <w:rFonts w:ascii="Times New Roman" w:hAnsi="Times New Roman"/>
          <w:b/>
          <w:sz w:val="32"/>
          <w:szCs w:val="32"/>
        </w:rPr>
        <w:t xml:space="preserve">д. </w:t>
      </w:r>
      <w:r w:rsidRPr="008B6FAC">
        <w:rPr>
          <w:rFonts w:ascii="Times New Roman" w:hAnsi="Times New Roman"/>
          <w:b/>
          <w:sz w:val="32"/>
          <w:szCs w:val="32"/>
        </w:rPr>
        <w:t xml:space="preserve">3 </w:t>
      </w:r>
    </w:p>
    <w:p w:rsidR="00F73217" w:rsidRDefault="00F73217" w:rsidP="00A72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 xml:space="preserve"> (ост. «Художественный музей»,  3 корпус ИГУ,  Институт социальных наук, актовый зал</w:t>
      </w:r>
      <w:r>
        <w:rPr>
          <w:rFonts w:ascii="Times New Roman" w:hAnsi="Times New Roman"/>
          <w:sz w:val="28"/>
          <w:szCs w:val="28"/>
        </w:rPr>
        <w:t>.</w:t>
      </w:r>
      <w:r w:rsidRPr="006949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</w:t>
      </w:r>
      <w:r w:rsidRPr="00694902">
        <w:rPr>
          <w:rFonts w:ascii="Times New Roman" w:hAnsi="Times New Roman"/>
          <w:sz w:val="28"/>
          <w:szCs w:val="28"/>
        </w:rPr>
        <w:t xml:space="preserve">ткрытие  олимпиады «ЛЕСТНИЦА УСПЕХА» </w:t>
      </w:r>
    </w:p>
    <w:p w:rsidR="00F73217" w:rsidRPr="00694902" w:rsidRDefault="00F73217" w:rsidP="00A72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675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69490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</w:t>
        </w:r>
        <w:r w:rsidRPr="0086752C">
          <w:rPr>
            <w:rFonts w:ascii="Times New Roman" w:hAnsi="Times New Roman"/>
            <w:sz w:val="28"/>
            <w:szCs w:val="28"/>
          </w:rPr>
          <w:t>9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94902"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694902">
        <w:rPr>
          <w:rFonts w:ascii="Times New Roman" w:hAnsi="Times New Roman"/>
          <w:sz w:val="28"/>
          <w:szCs w:val="28"/>
        </w:rPr>
        <w:t xml:space="preserve"> в 10.00)</w:t>
      </w:r>
    </w:p>
    <w:p w:rsidR="00F73217" w:rsidRDefault="00F73217" w:rsidP="006949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F73217" w:rsidRDefault="00F73217" w:rsidP="006949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3217" w:rsidRDefault="00F73217" w:rsidP="00694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УЧАСТНИКА </w:t>
      </w:r>
    </w:p>
    <w:p w:rsidR="00F73217" w:rsidRPr="006068D3" w:rsidRDefault="00F73217" w:rsidP="006949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8D3">
        <w:rPr>
          <w:rFonts w:ascii="Times New Roman" w:hAnsi="Times New Roman"/>
          <w:sz w:val="28"/>
          <w:szCs w:val="28"/>
        </w:rPr>
        <w:t>на участие в Олимпиаде по обществознанию</w:t>
      </w:r>
      <w:r w:rsidRPr="006068D3">
        <w:rPr>
          <w:rFonts w:ascii="Times New Roman" w:hAnsi="Times New Roman"/>
          <w:b/>
          <w:sz w:val="28"/>
          <w:szCs w:val="28"/>
        </w:rPr>
        <w:t xml:space="preserve"> </w:t>
      </w:r>
      <w:r w:rsidRPr="006068D3">
        <w:rPr>
          <w:rFonts w:ascii="Times New Roman" w:hAnsi="Times New Roman"/>
          <w:sz w:val="28"/>
          <w:szCs w:val="28"/>
        </w:rPr>
        <w:t xml:space="preserve">для школьников </w:t>
      </w:r>
      <w:r>
        <w:rPr>
          <w:rFonts w:ascii="Times New Roman" w:hAnsi="Times New Roman"/>
          <w:sz w:val="28"/>
          <w:szCs w:val="28"/>
        </w:rPr>
        <w:t>10</w:t>
      </w:r>
      <w:r w:rsidRPr="006068D3">
        <w:rPr>
          <w:rFonts w:ascii="Times New Roman" w:hAnsi="Times New Roman"/>
          <w:sz w:val="28"/>
          <w:szCs w:val="28"/>
        </w:rPr>
        <w:t xml:space="preserve">-11-х классов </w:t>
      </w:r>
    </w:p>
    <w:p w:rsidR="00F73217" w:rsidRPr="006068D3" w:rsidRDefault="00F73217" w:rsidP="006949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8D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6068D3">
        <w:rPr>
          <w:rFonts w:ascii="Times New Roman" w:hAnsi="Times New Roman"/>
          <w:sz w:val="28"/>
          <w:szCs w:val="28"/>
        </w:rPr>
        <w:t xml:space="preserve"> Иркутска и области  </w:t>
      </w:r>
      <w:r>
        <w:rPr>
          <w:rFonts w:ascii="Times New Roman" w:hAnsi="Times New Roman"/>
          <w:sz w:val="28"/>
          <w:szCs w:val="28"/>
        </w:rPr>
        <w:t>(до 10 человек) 26-27 октября</w:t>
      </w:r>
    </w:p>
    <w:p w:rsidR="00F73217" w:rsidRPr="00B67EA0" w:rsidRDefault="00F73217" w:rsidP="006949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эл. адрес </w:t>
      </w:r>
      <w:hyperlink r:id="rId11" w:history="1">
        <w:r w:rsidRPr="00B67EA0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zhukova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</w:rPr>
          <w:t>_47@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bk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</w:p>
    <w:p w:rsidR="00F73217" w:rsidRDefault="00F73217" w:rsidP="006949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217" w:rsidRPr="00005153" w:rsidRDefault="00F73217" w:rsidP="006949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73217" w:rsidRPr="006068D3" w:rsidRDefault="00F73217" w:rsidP="0069490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068D3">
        <w:rPr>
          <w:rFonts w:ascii="Times New Roman" w:hAnsi="Times New Roman"/>
          <w:sz w:val="28"/>
          <w:szCs w:val="28"/>
        </w:rPr>
        <w:t>Наименование учебного заведения: _________________________________</w:t>
      </w:r>
    </w:p>
    <w:p w:rsidR="00F73217" w:rsidRDefault="00F73217" w:rsidP="00694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17" w:rsidRPr="006068D3" w:rsidRDefault="00F73217" w:rsidP="00694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8D3">
        <w:rPr>
          <w:rFonts w:ascii="Times New Roman" w:hAnsi="Times New Roman"/>
          <w:sz w:val="28"/>
          <w:szCs w:val="28"/>
        </w:rPr>
        <w:t>Направляемые учреждением участники:</w:t>
      </w:r>
    </w:p>
    <w:tbl>
      <w:tblPr>
        <w:tblW w:w="47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511"/>
        <w:gridCol w:w="1101"/>
        <w:gridCol w:w="1347"/>
        <w:gridCol w:w="1502"/>
      </w:tblGrid>
      <w:tr w:rsidR="00F73217" w:rsidRPr="006068D3" w:rsidTr="00FB6E21">
        <w:tc>
          <w:tcPr>
            <w:tcW w:w="300" w:type="pct"/>
            <w:vAlign w:val="center"/>
          </w:tcPr>
          <w:p w:rsidR="00F73217" w:rsidRPr="006D2CC4" w:rsidRDefault="00F73217" w:rsidP="00FB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C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3" w:type="pct"/>
            <w:vAlign w:val="center"/>
          </w:tcPr>
          <w:p w:rsidR="00F73217" w:rsidRPr="006068D3" w:rsidRDefault="00F73217" w:rsidP="00FB6E21">
            <w:pPr>
              <w:jc w:val="center"/>
              <w:rPr>
                <w:rFonts w:ascii="Times New Roman" w:hAnsi="Times New Roman"/>
              </w:rPr>
            </w:pPr>
            <w:r w:rsidRPr="006068D3">
              <w:rPr>
                <w:rFonts w:ascii="Times New Roman" w:hAnsi="Times New Roman"/>
              </w:rPr>
              <w:t>Ф.И.О полностью</w:t>
            </w:r>
          </w:p>
        </w:tc>
        <w:tc>
          <w:tcPr>
            <w:tcW w:w="698" w:type="pct"/>
            <w:vAlign w:val="center"/>
          </w:tcPr>
          <w:p w:rsidR="00F73217" w:rsidRPr="006068D3" w:rsidRDefault="00F73217" w:rsidP="00FB6E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835" w:type="pct"/>
            <w:vAlign w:val="center"/>
          </w:tcPr>
          <w:p w:rsidR="00F73217" w:rsidRPr="006068D3" w:rsidRDefault="00F73217" w:rsidP="00FB6E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(+)</w:t>
            </w:r>
          </w:p>
        </w:tc>
        <w:tc>
          <w:tcPr>
            <w:tcW w:w="574" w:type="pct"/>
          </w:tcPr>
          <w:p w:rsidR="00F73217" w:rsidRDefault="00F73217" w:rsidP="00FB6E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(+), ФИО научного руководителя</w:t>
            </w:r>
          </w:p>
        </w:tc>
      </w:tr>
      <w:tr w:rsidR="00F73217" w:rsidTr="00FB6E21">
        <w:tc>
          <w:tcPr>
            <w:tcW w:w="300" w:type="pct"/>
          </w:tcPr>
          <w:p w:rsidR="00F73217" w:rsidRPr="006D2CC4" w:rsidRDefault="00F73217" w:rsidP="00FB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3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698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835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574" w:type="pct"/>
          </w:tcPr>
          <w:p w:rsidR="00F73217" w:rsidRPr="006068D3" w:rsidRDefault="00F73217" w:rsidP="00FB6E21">
            <w:pPr>
              <w:spacing w:line="240" w:lineRule="auto"/>
            </w:pPr>
          </w:p>
        </w:tc>
      </w:tr>
      <w:tr w:rsidR="00F73217" w:rsidTr="00FB6E21">
        <w:tc>
          <w:tcPr>
            <w:tcW w:w="300" w:type="pct"/>
          </w:tcPr>
          <w:p w:rsidR="00F73217" w:rsidRPr="006D2CC4" w:rsidRDefault="00F73217" w:rsidP="00FB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3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698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835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574" w:type="pct"/>
          </w:tcPr>
          <w:p w:rsidR="00F73217" w:rsidRPr="006068D3" w:rsidRDefault="00F73217" w:rsidP="00FB6E21">
            <w:pPr>
              <w:spacing w:line="240" w:lineRule="auto"/>
            </w:pPr>
          </w:p>
        </w:tc>
      </w:tr>
      <w:tr w:rsidR="00F73217" w:rsidTr="00FB6E21">
        <w:tc>
          <w:tcPr>
            <w:tcW w:w="300" w:type="pct"/>
          </w:tcPr>
          <w:p w:rsidR="00F73217" w:rsidRPr="006D2CC4" w:rsidRDefault="00F73217" w:rsidP="00FB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3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698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835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574" w:type="pct"/>
          </w:tcPr>
          <w:p w:rsidR="00F73217" w:rsidRPr="006068D3" w:rsidRDefault="00F73217" w:rsidP="00FB6E21">
            <w:pPr>
              <w:spacing w:line="240" w:lineRule="auto"/>
            </w:pPr>
          </w:p>
        </w:tc>
      </w:tr>
      <w:tr w:rsidR="00F73217" w:rsidTr="00FB6E21">
        <w:tc>
          <w:tcPr>
            <w:tcW w:w="300" w:type="pct"/>
          </w:tcPr>
          <w:p w:rsidR="00F73217" w:rsidRPr="006D2CC4" w:rsidRDefault="00F73217" w:rsidP="00FB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3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698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835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574" w:type="pct"/>
          </w:tcPr>
          <w:p w:rsidR="00F73217" w:rsidRPr="006068D3" w:rsidRDefault="00F73217" w:rsidP="00FB6E21">
            <w:pPr>
              <w:spacing w:line="240" w:lineRule="auto"/>
            </w:pPr>
          </w:p>
        </w:tc>
      </w:tr>
      <w:tr w:rsidR="00F73217" w:rsidTr="00FB6E21">
        <w:tc>
          <w:tcPr>
            <w:tcW w:w="300" w:type="pct"/>
          </w:tcPr>
          <w:p w:rsidR="00F73217" w:rsidRPr="006D2CC4" w:rsidRDefault="00F73217" w:rsidP="00FB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3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698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835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574" w:type="pct"/>
          </w:tcPr>
          <w:p w:rsidR="00F73217" w:rsidRPr="006068D3" w:rsidRDefault="00F73217" w:rsidP="00FB6E21">
            <w:pPr>
              <w:spacing w:line="240" w:lineRule="auto"/>
            </w:pPr>
          </w:p>
        </w:tc>
      </w:tr>
      <w:tr w:rsidR="00F73217" w:rsidTr="00FB6E21">
        <w:tc>
          <w:tcPr>
            <w:tcW w:w="300" w:type="pct"/>
          </w:tcPr>
          <w:p w:rsidR="00F73217" w:rsidRPr="006D2CC4" w:rsidRDefault="00F73217" w:rsidP="00FB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3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698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835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574" w:type="pct"/>
          </w:tcPr>
          <w:p w:rsidR="00F73217" w:rsidRPr="006068D3" w:rsidRDefault="00F73217" w:rsidP="00FB6E21">
            <w:pPr>
              <w:spacing w:line="240" w:lineRule="auto"/>
            </w:pPr>
          </w:p>
        </w:tc>
      </w:tr>
      <w:tr w:rsidR="00F73217" w:rsidTr="00FB6E21">
        <w:tc>
          <w:tcPr>
            <w:tcW w:w="300" w:type="pct"/>
          </w:tcPr>
          <w:p w:rsidR="00F73217" w:rsidRPr="006D2CC4" w:rsidRDefault="00F73217" w:rsidP="00FB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3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698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835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574" w:type="pct"/>
          </w:tcPr>
          <w:p w:rsidR="00F73217" w:rsidRPr="006068D3" w:rsidRDefault="00F73217" w:rsidP="00FB6E21">
            <w:pPr>
              <w:spacing w:line="240" w:lineRule="auto"/>
            </w:pPr>
          </w:p>
        </w:tc>
      </w:tr>
      <w:tr w:rsidR="00F73217" w:rsidTr="00FB6E21">
        <w:tc>
          <w:tcPr>
            <w:tcW w:w="300" w:type="pct"/>
          </w:tcPr>
          <w:p w:rsidR="00F73217" w:rsidRPr="006D2CC4" w:rsidRDefault="00F73217" w:rsidP="00FB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3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698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835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574" w:type="pct"/>
          </w:tcPr>
          <w:p w:rsidR="00F73217" w:rsidRPr="006068D3" w:rsidRDefault="00F73217" w:rsidP="00FB6E21">
            <w:pPr>
              <w:spacing w:line="240" w:lineRule="auto"/>
            </w:pPr>
          </w:p>
        </w:tc>
      </w:tr>
      <w:tr w:rsidR="00F73217" w:rsidTr="00FB6E21">
        <w:tc>
          <w:tcPr>
            <w:tcW w:w="300" w:type="pct"/>
          </w:tcPr>
          <w:p w:rsidR="00F73217" w:rsidRPr="006D2CC4" w:rsidRDefault="00F73217" w:rsidP="00FB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3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698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835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574" w:type="pct"/>
          </w:tcPr>
          <w:p w:rsidR="00F73217" w:rsidRPr="006068D3" w:rsidRDefault="00F73217" w:rsidP="00FB6E21">
            <w:pPr>
              <w:spacing w:line="240" w:lineRule="auto"/>
            </w:pPr>
          </w:p>
        </w:tc>
      </w:tr>
      <w:tr w:rsidR="00F73217" w:rsidTr="00FB6E21">
        <w:tc>
          <w:tcPr>
            <w:tcW w:w="300" w:type="pct"/>
          </w:tcPr>
          <w:p w:rsidR="00F73217" w:rsidRDefault="00F73217" w:rsidP="00FB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3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698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835" w:type="pct"/>
          </w:tcPr>
          <w:p w:rsidR="00F73217" w:rsidRPr="006068D3" w:rsidRDefault="00F73217" w:rsidP="00FB6E21">
            <w:pPr>
              <w:spacing w:line="240" w:lineRule="auto"/>
            </w:pPr>
          </w:p>
        </w:tc>
        <w:tc>
          <w:tcPr>
            <w:tcW w:w="574" w:type="pct"/>
          </w:tcPr>
          <w:p w:rsidR="00F73217" w:rsidRPr="006068D3" w:rsidRDefault="00F73217" w:rsidP="00FB6E21">
            <w:pPr>
              <w:spacing w:line="240" w:lineRule="auto"/>
            </w:pPr>
          </w:p>
        </w:tc>
      </w:tr>
    </w:tbl>
    <w:p w:rsidR="00F73217" w:rsidRDefault="00F73217" w:rsidP="006949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217" w:rsidRPr="006D2CC4" w:rsidRDefault="00F73217" w:rsidP="006949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5359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участников, </w:t>
      </w:r>
      <w:r w:rsidRPr="00B5359F">
        <w:rPr>
          <w:rFonts w:ascii="Times New Roman" w:hAnsi="Times New Roman"/>
          <w:sz w:val="28"/>
          <w:szCs w:val="28"/>
        </w:rPr>
        <w:t>представивших конкурсные работы</w:t>
      </w:r>
      <w:r>
        <w:rPr>
          <w:rFonts w:ascii="Times New Roman" w:hAnsi="Times New Roman"/>
          <w:sz w:val="28"/>
          <w:szCs w:val="28"/>
        </w:rPr>
        <w:t xml:space="preserve">: указать </w:t>
      </w:r>
      <w:r w:rsidRPr="006D2CC4">
        <w:rPr>
          <w:rFonts w:ascii="Times New Roman" w:hAnsi="Times New Roman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2CC4">
        <w:rPr>
          <w:rFonts w:ascii="Times New Roman" w:hAnsi="Times New Roman"/>
          <w:sz w:val="28"/>
          <w:szCs w:val="28"/>
        </w:rPr>
        <w:t>необходимое для презентации</w:t>
      </w:r>
      <w:r>
        <w:rPr>
          <w:rFonts w:ascii="Times New Roman" w:hAnsi="Times New Roman"/>
          <w:sz w:val="28"/>
          <w:szCs w:val="28"/>
        </w:rPr>
        <w:t>.</w:t>
      </w:r>
    </w:p>
    <w:p w:rsidR="00F73217" w:rsidRPr="006068D3" w:rsidRDefault="00F73217" w:rsidP="006949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068D3">
        <w:rPr>
          <w:rFonts w:ascii="Times New Roman" w:hAnsi="Times New Roman"/>
          <w:sz w:val="28"/>
          <w:szCs w:val="28"/>
        </w:rPr>
        <w:t>ФИО,</w:t>
      </w:r>
      <w:r>
        <w:rPr>
          <w:rFonts w:ascii="Times New Roman" w:hAnsi="Times New Roman"/>
          <w:sz w:val="28"/>
          <w:szCs w:val="28"/>
        </w:rPr>
        <w:t xml:space="preserve"> должность,</w:t>
      </w:r>
      <w:r w:rsidRPr="006068D3">
        <w:rPr>
          <w:rFonts w:ascii="Times New Roman" w:hAnsi="Times New Roman"/>
          <w:sz w:val="28"/>
          <w:szCs w:val="28"/>
        </w:rPr>
        <w:t xml:space="preserve"> составившего заявку: 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6068D3">
        <w:rPr>
          <w:rFonts w:ascii="Times New Roman" w:hAnsi="Times New Roman"/>
          <w:sz w:val="28"/>
          <w:szCs w:val="28"/>
        </w:rPr>
        <w:t xml:space="preserve"> </w:t>
      </w:r>
    </w:p>
    <w:p w:rsidR="00F73217" w:rsidRDefault="00F73217" w:rsidP="006949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68D3">
        <w:rPr>
          <w:rFonts w:ascii="Times New Roman" w:hAnsi="Times New Roman"/>
          <w:sz w:val="28"/>
          <w:szCs w:val="28"/>
        </w:rPr>
        <w:t>Контактный телефон: _______________________________________________</w:t>
      </w:r>
    </w:p>
    <w:p w:rsidR="00F73217" w:rsidRPr="00821670" w:rsidRDefault="00F73217" w:rsidP="006949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8216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21670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F73217" w:rsidRPr="006068D3" w:rsidRDefault="00F73217" w:rsidP="006949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68D3">
        <w:rPr>
          <w:rFonts w:ascii="Times New Roman" w:hAnsi="Times New Roman"/>
          <w:sz w:val="28"/>
          <w:szCs w:val="28"/>
        </w:rPr>
        <w:t xml:space="preserve">Дата составления заявки: ____________________________________________ </w:t>
      </w:r>
    </w:p>
    <w:p w:rsidR="00F73217" w:rsidRDefault="00F73217" w:rsidP="00A722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3217" w:rsidRDefault="00F73217" w:rsidP="00A72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F73217" w:rsidRDefault="00F73217" w:rsidP="00A72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22E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73217" w:rsidRDefault="00F73217" w:rsidP="00A72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Приложение 2</w:t>
      </w:r>
    </w:p>
    <w:p w:rsidR="00F73217" w:rsidRDefault="00F73217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217" w:rsidRDefault="00F73217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217" w:rsidRDefault="00F73217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ОФОРМЛЕНИЮ РАБОТ И УЧАСТИЮ В КОНКУРСЕ ИССЛЕДОВАТЕЛЬСКИХ РАБОТ И СОЦИАЛЬНЫХ ПРОЕКТОВ</w:t>
      </w:r>
    </w:p>
    <w:p w:rsidR="00F73217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17" w:rsidRPr="001D3D6D" w:rsidRDefault="00F73217" w:rsidP="00A7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D">
        <w:rPr>
          <w:rFonts w:ascii="Times New Roman" w:hAnsi="Times New Roman"/>
          <w:b/>
          <w:sz w:val="28"/>
          <w:szCs w:val="28"/>
        </w:rPr>
        <w:t xml:space="preserve">Требования к оформлению текстов работ: </w:t>
      </w:r>
    </w:p>
    <w:p w:rsidR="00F73217" w:rsidRPr="001D3D6D" w:rsidRDefault="00F73217" w:rsidP="00A72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 xml:space="preserve">объем  страниц – не ограничен, машинописный текст, размер шрифта – 12, интервал – 1,5, редактор – Word. Шрифт – Times New Roman. </w:t>
      </w:r>
    </w:p>
    <w:p w:rsidR="00F73217" w:rsidRPr="001D3D6D" w:rsidRDefault="00F73217" w:rsidP="00A72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 xml:space="preserve">параметры страницы: сверху, снизу, справа и слева по </w:t>
      </w:r>
      <w:smartTag w:uri="urn:schemas-microsoft-com:office:smarttags" w:element="metricconverter">
        <w:smartTagPr>
          <w:attr w:name="ProductID" w:val="2 см"/>
        </w:smartTagPr>
        <w:r w:rsidRPr="001D3D6D">
          <w:rPr>
            <w:rFonts w:ascii="Times New Roman" w:hAnsi="Times New Roman"/>
            <w:sz w:val="28"/>
            <w:szCs w:val="28"/>
          </w:rPr>
          <w:t>2 см</w:t>
        </w:r>
      </w:smartTag>
    </w:p>
    <w:p w:rsidR="00F73217" w:rsidRPr="001D3D6D" w:rsidRDefault="00F73217" w:rsidP="00A72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>ссылки на источники – в основном тексте в квадратных скобках</w:t>
      </w:r>
    </w:p>
    <w:p w:rsidR="00F73217" w:rsidRPr="001D3D6D" w:rsidRDefault="00F73217" w:rsidP="00A72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>таблицы, графики и рисунки могут располагаться в самом тексте или в приложении (на усмотрение автора)</w:t>
      </w:r>
    </w:p>
    <w:p w:rsidR="00F73217" w:rsidRPr="001D3D6D" w:rsidRDefault="00F73217" w:rsidP="00A72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 xml:space="preserve">список источников – в алфавитном порядке в конце работы. </w:t>
      </w:r>
    </w:p>
    <w:p w:rsidR="00F73217" w:rsidRDefault="00F73217" w:rsidP="00A7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3217" w:rsidRPr="001D3D6D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участию в конкурсе</w:t>
      </w:r>
      <w:r w:rsidRPr="001D3D6D">
        <w:rPr>
          <w:rFonts w:ascii="Times New Roman" w:hAnsi="Times New Roman"/>
          <w:b/>
          <w:sz w:val="28"/>
          <w:szCs w:val="28"/>
        </w:rPr>
        <w:t>:</w:t>
      </w:r>
    </w:p>
    <w:p w:rsidR="00F73217" w:rsidRPr="001D3D6D" w:rsidRDefault="00F73217" w:rsidP="00A722E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Pr="00BA23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1D3D6D">
        <w:rPr>
          <w:rFonts w:ascii="Times New Roman" w:hAnsi="Times New Roman"/>
          <w:sz w:val="28"/>
          <w:szCs w:val="28"/>
        </w:rPr>
        <w:t xml:space="preserve"> для оценки жюри  участники представляют распечатанные тексты работ в пружинном переплёте в 1 экземпляре  и электронные презентации на </w:t>
      </w:r>
      <w:r w:rsidRPr="001D3D6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USB-флеш-накопителе. </w:t>
      </w:r>
    </w:p>
    <w:p w:rsidR="00F73217" w:rsidRPr="001D3D6D" w:rsidRDefault="00F73217" w:rsidP="00A722E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D3D6D">
        <w:rPr>
          <w:rFonts w:ascii="Times New Roman" w:hAnsi="Times New Roman"/>
          <w:iCs/>
          <w:sz w:val="28"/>
          <w:szCs w:val="28"/>
          <w:shd w:val="clear" w:color="auto" w:fill="FFFFFF"/>
        </w:rPr>
        <w:t>Для презентаций работ участники распределяются по секциям, состав которых будет озвучен во второй день олимпиады посл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е подведения итогов 1 этапа – 2</w:t>
      </w:r>
      <w:r w:rsidRPr="00BA237F">
        <w:rPr>
          <w:rFonts w:ascii="Times New Roman" w:hAnsi="Times New Roman"/>
          <w:iCs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октября</w:t>
      </w:r>
      <w:r w:rsidRPr="001D3D6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Очерёдность выступления участников в каждой секции определяется по жребию. </w:t>
      </w:r>
    </w:p>
    <w:p w:rsidR="00F73217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17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17" w:rsidRPr="00D729F4" w:rsidRDefault="00F73217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90">
        <w:rPr>
          <w:rFonts w:ascii="Times New Roman" w:hAnsi="Times New Roman"/>
          <w:sz w:val="28"/>
          <w:szCs w:val="28"/>
        </w:rPr>
        <w:t>Материалы представляются по электронной почте</w:t>
      </w:r>
      <w:r w:rsidRPr="008B6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эл. адрес</w:t>
      </w:r>
      <w:r w:rsidRPr="00EF767A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B67EA0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zhukova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</w:rPr>
          <w:t>_47@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bk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B67EA0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</w:p>
    <w:p w:rsidR="00F73217" w:rsidRPr="008422DC" w:rsidRDefault="00F73217" w:rsidP="00A7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3217" w:rsidRPr="00A23390" w:rsidRDefault="00F73217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D6D">
        <w:rPr>
          <w:rStyle w:val="apple-converted-space"/>
          <w:rFonts w:ascii="Times New Roman" w:hAnsi="Times New Roman"/>
          <w:b/>
          <w:sz w:val="28"/>
          <w:szCs w:val="28"/>
        </w:rPr>
        <w:t>ВНИМАНИЕ! Организаторы убедительно просят авторов конкурсных работ  в теме письма  указать</w:t>
      </w:r>
      <w:r w:rsidRPr="001D3D6D">
        <w:rPr>
          <w:rFonts w:ascii="Times New Roman" w:hAnsi="Times New Roman"/>
          <w:b/>
          <w:sz w:val="28"/>
          <w:szCs w:val="28"/>
        </w:rPr>
        <w:t xml:space="preserve">  «Конкурс</w:t>
      </w:r>
      <w:r>
        <w:rPr>
          <w:rFonts w:ascii="Times New Roman" w:hAnsi="Times New Roman"/>
          <w:b/>
          <w:sz w:val="28"/>
          <w:szCs w:val="28"/>
        </w:rPr>
        <w:t xml:space="preserve"> «Лестница успеха</w:t>
      </w:r>
      <w:r>
        <w:rPr>
          <w:rFonts w:ascii="Times New Roman" w:hAnsi="Times New Roman"/>
          <w:sz w:val="28"/>
          <w:szCs w:val="28"/>
        </w:rPr>
        <w:t>».</w:t>
      </w:r>
    </w:p>
    <w:p w:rsidR="00F73217" w:rsidRDefault="00F73217"/>
    <w:sectPr w:rsidR="00F73217" w:rsidSect="0095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BD2"/>
    <w:multiLevelType w:val="hybridMultilevel"/>
    <w:tmpl w:val="A028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D1226"/>
    <w:multiLevelType w:val="hybridMultilevel"/>
    <w:tmpl w:val="DEB6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45F38"/>
    <w:multiLevelType w:val="hybridMultilevel"/>
    <w:tmpl w:val="52E4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03881"/>
    <w:multiLevelType w:val="hybridMultilevel"/>
    <w:tmpl w:val="3FD8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4D64EF"/>
    <w:multiLevelType w:val="hybridMultilevel"/>
    <w:tmpl w:val="EB50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997"/>
    <w:rsid w:val="00005153"/>
    <w:rsid w:val="00071BB0"/>
    <w:rsid w:val="00072F17"/>
    <w:rsid w:val="000B3815"/>
    <w:rsid w:val="00136048"/>
    <w:rsid w:val="00156B9D"/>
    <w:rsid w:val="001608A4"/>
    <w:rsid w:val="001B0A86"/>
    <w:rsid w:val="001D3D6D"/>
    <w:rsid w:val="001E683B"/>
    <w:rsid w:val="00212C2A"/>
    <w:rsid w:val="00220997"/>
    <w:rsid w:val="002A24B2"/>
    <w:rsid w:val="002C4340"/>
    <w:rsid w:val="002F3236"/>
    <w:rsid w:val="00320382"/>
    <w:rsid w:val="003222CE"/>
    <w:rsid w:val="00342B86"/>
    <w:rsid w:val="00384EE2"/>
    <w:rsid w:val="003B30E3"/>
    <w:rsid w:val="00470496"/>
    <w:rsid w:val="0049447A"/>
    <w:rsid w:val="00497BC0"/>
    <w:rsid w:val="004B5225"/>
    <w:rsid w:val="004E7B9D"/>
    <w:rsid w:val="00505C4C"/>
    <w:rsid w:val="00523E43"/>
    <w:rsid w:val="00580B4F"/>
    <w:rsid w:val="005B0FF5"/>
    <w:rsid w:val="005B1117"/>
    <w:rsid w:val="005C322E"/>
    <w:rsid w:val="005D0E20"/>
    <w:rsid w:val="005E7910"/>
    <w:rsid w:val="006068D3"/>
    <w:rsid w:val="00641AE0"/>
    <w:rsid w:val="00657428"/>
    <w:rsid w:val="00694902"/>
    <w:rsid w:val="006D2CC4"/>
    <w:rsid w:val="006E51FF"/>
    <w:rsid w:val="006F0ADF"/>
    <w:rsid w:val="007071DB"/>
    <w:rsid w:val="007178CC"/>
    <w:rsid w:val="00771A4F"/>
    <w:rsid w:val="007A1DBB"/>
    <w:rsid w:val="007F473F"/>
    <w:rsid w:val="00821670"/>
    <w:rsid w:val="00835C21"/>
    <w:rsid w:val="008422DC"/>
    <w:rsid w:val="00844DF6"/>
    <w:rsid w:val="0086752C"/>
    <w:rsid w:val="0087532F"/>
    <w:rsid w:val="00894D34"/>
    <w:rsid w:val="008B6FAC"/>
    <w:rsid w:val="008F4C28"/>
    <w:rsid w:val="00904670"/>
    <w:rsid w:val="00911E6C"/>
    <w:rsid w:val="00923E24"/>
    <w:rsid w:val="009247EA"/>
    <w:rsid w:val="00942F27"/>
    <w:rsid w:val="00952F5D"/>
    <w:rsid w:val="00983FB7"/>
    <w:rsid w:val="009E75B5"/>
    <w:rsid w:val="00A0744F"/>
    <w:rsid w:val="00A220EC"/>
    <w:rsid w:val="00A23390"/>
    <w:rsid w:val="00A3376F"/>
    <w:rsid w:val="00A6281E"/>
    <w:rsid w:val="00A64E39"/>
    <w:rsid w:val="00A722E4"/>
    <w:rsid w:val="00AC0162"/>
    <w:rsid w:val="00AC2B41"/>
    <w:rsid w:val="00B5359F"/>
    <w:rsid w:val="00B67EA0"/>
    <w:rsid w:val="00B750AA"/>
    <w:rsid w:val="00BA237F"/>
    <w:rsid w:val="00BE0A49"/>
    <w:rsid w:val="00C32DEE"/>
    <w:rsid w:val="00C35DA6"/>
    <w:rsid w:val="00C86309"/>
    <w:rsid w:val="00CC04AD"/>
    <w:rsid w:val="00D03C7B"/>
    <w:rsid w:val="00D3446A"/>
    <w:rsid w:val="00D42E1F"/>
    <w:rsid w:val="00D47305"/>
    <w:rsid w:val="00D47C0F"/>
    <w:rsid w:val="00D56171"/>
    <w:rsid w:val="00D65543"/>
    <w:rsid w:val="00D66672"/>
    <w:rsid w:val="00D67349"/>
    <w:rsid w:val="00D729F4"/>
    <w:rsid w:val="00D80794"/>
    <w:rsid w:val="00D84C95"/>
    <w:rsid w:val="00D857CB"/>
    <w:rsid w:val="00D95ECA"/>
    <w:rsid w:val="00D96B6E"/>
    <w:rsid w:val="00E10E6D"/>
    <w:rsid w:val="00E11AED"/>
    <w:rsid w:val="00E41120"/>
    <w:rsid w:val="00E638A5"/>
    <w:rsid w:val="00E83C20"/>
    <w:rsid w:val="00ED0F83"/>
    <w:rsid w:val="00EF0360"/>
    <w:rsid w:val="00EF767A"/>
    <w:rsid w:val="00F20A4F"/>
    <w:rsid w:val="00F53622"/>
    <w:rsid w:val="00F73217"/>
    <w:rsid w:val="00F86D66"/>
    <w:rsid w:val="00FB6E21"/>
    <w:rsid w:val="00FD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22E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722E4"/>
    <w:pPr>
      <w:ind w:left="720"/>
      <w:contextualSpacing/>
    </w:pPr>
  </w:style>
  <w:style w:type="character" w:customStyle="1" w:styleId="apple-converted-space">
    <w:name w:val="apple-converted-space"/>
    <w:uiPriority w:val="99"/>
    <w:rsid w:val="00A722E4"/>
  </w:style>
  <w:style w:type="paragraph" w:styleId="BalloonText">
    <w:name w:val="Balloon Text"/>
    <w:basedOn w:val="Normal"/>
    <w:link w:val="BalloonTextChar"/>
    <w:uiPriority w:val="99"/>
    <w:semiHidden/>
    <w:rsid w:val="007F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ova_47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zhukova_4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zhukova_47@bk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rlen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ukova_47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4</Pages>
  <Words>992</Words>
  <Characters>5657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Жукова</cp:lastModifiedBy>
  <cp:revision>17</cp:revision>
  <cp:lastPrinted>2019-08-23T03:06:00Z</cp:lastPrinted>
  <dcterms:created xsi:type="dcterms:W3CDTF">2018-05-08T08:00:00Z</dcterms:created>
  <dcterms:modified xsi:type="dcterms:W3CDTF">2019-10-01T01:36:00Z</dcterms:modified>
</cp:coreProperties>
</file>