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11" w:rsidRDefault="002E3E5E" w:rsidP="005F0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1FF3">
        <w:rPr>
          <w:rFonts w:ascii="Times New Roman" w:hAnsi="Times New Roman" w:cs="Times New Roman"/>
          <w:b/>
          <w:sz w:val="24"/>
          <w:szCs w:val="24"/>
        </w:rPr>
        <w:t>Перечень программ, внесенных в реестр исполнителей государственной услуги по реализации дополнительных профессиональных программ для государственных гражданских служащих Иркутской области на основании государственных образовательных сертификатов на дополнительное профессиональное образование</w:t>
      </w:r>
    </w:p>
    <w:p w:rsidR="00521FF3" w:rsidRPr="00521FF3" w:rsidRDefault="00521FF3" w:rsidP="002E3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001"/>
        <w:gridCol w:w="1259"/>
        <w:gridCol w:w="5055"/>
      </w:tblGrid>
      <w:tr w:rsidR="002E3E5E" w:rsidRPr="00521FF3" w:rsidTr="00AD4F2B">
        <w:tc>
          <w:tcPr>
            <w:tcW w:w="675" w:type="dxa"/>
          </w:tcPr>
          <w:p w:rsidR="002E3E5E" w:rsidRPr="00521FF3" w:rsidRDefault="002E3E5E" w:rsidP="008C4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F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2E3E5E" w:rsidRPr="00521FF3" w:rsidRDefault="002E3E5E" w:rsidP="008C4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FF3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2001" w:type="dxa"/>
          </w:tcPr>
          <w:p w:rsidR="002E3E5E" w:rsidRPr="00521FF3" w:rsidRDefault="002E3E5E" w:rsidP="008C4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FF3">
              <w:rPr>
                <w:rFonts w:ascii="Times New Roman" w:hAnsi="Times New Roman" w:cs="Times New Roman"/>
                <w:b/>
              </w:rPr>
              <w:t>Вид программы</w:t>
            </w:r>
          </w:p>
        </w:tc>
        <w:tc>
          <w:tcPr>
            <w:tcW w:w="1259" w:type="dxa"/>
          </w:tcPr>
          <w:p w:rsidR="002E3E5E" w:rsidRPr="00521FF3" w:rsidRDefault="002E3E5E" w:rsidP="008C4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FF3">
              <w:rPr>
                <w:rFonts w:ascii="Times New Roman" w:hAnsi="Times New Roman" w:cs="Times New Roman"/>
                <w:b/>
              </w:rPr>
              <w:t>Срок обучения</w:t>
            </w:r>
          </w:p>
          <w:p w:rsidR="008C4B92" w:rsidRPr="00521FF3" w:rsidRDefault="008C4B92" w:rsidP="008C4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FF3">
              <w:rPr>
                <w:rFonts w:ascii="Times New Roman" w:hAnsi="Times New Roman" w:cs="Times New Roman"/>
                <w:b/>
              </w:rPr>
              <w:t>(часов)</w:t>
            </w:r>
          </w:p>
        </w:tc>
        <w:tc>
          <w:tcPr>
            <w:tcW w:w="5055" w:type="dxa"/>
          </w:tcPr>
          <w:p w:rsidR="002E3E5E" w:rsidRPr="00521FF3" w:rsidRDefault="002E3E5E" w:rsidP="008C4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FF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2001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252 ч</w:t>
            </w:r>
          </w:p>
        </w:tc>
        <w:tc>
          <w:tcPr>
            <w:tcW w:w="5055" w:type="dxa"/>
          </w:tcPr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Без отрыва от государственной гражданской службы Иркутской 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Противодействие коррупции в органах исполнительной власти/</w:t>
            </w:r>
          </w:p>
          <w:p w:rsidR="002E3E5E" w:rsidRPr="00521FF3" w:rsidRDefault="002E3E5E" w:rsidP="00521FF3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Государственная политика в сфере противодействия коррупции: теория и практика применения</w:t>
            </w:r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16/40/72</w:t>
            </w:r>
          </w:p>
        </w:tc>
        <w:tc>
          <w:tcPr>
            <w:tcW w:w="5055" w:type="dxa"/>
          </w:tcPr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Государственная политика в сфере противодействия и профилактики терроризму, </w:t>
            </w:r>
          </w:p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экстремизму</w:t>
            </w:r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16/40/72</w:t>
            </w:r>
          </w:p>
        </w:tc>
        <w:tc>
          <w:tcPr>
            <w:tcW w:w="5055" w:type="dxa"/>
          </w:tcPr>
          <w:p w:rsidR="002E3E5E" w:rsidRPr="00521FF3" w:rsidRDefault="002E3E5E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Управление реализацией национальных проектов на региональном уровне</w:t>
            </w:r>
          </w:p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pStyle w:val="a3"/>
              <w:spacing w:after="0"/>
              <w:textAlignment w:val="baseline"/>
              <w:rPr>
                <w:sz w:val="22"/>
                <w:szCs w:val="22"/>
              </w:rPr>
            </w:pPr>
            <w:r w:rsidRPr="00521FF3">
              <w:rPr>
                <w:sz w:val="22"/>
                <w:szCs w:val="22"/>
              </w:rPr>
              <w:t>Управление  проектами государственн</w:t>
            </w:r>
            <w:proofErr w:type="gramStart"/>
            <w:r w:rsidRPr="00521FF3">
              <w:rPr>
                <w:sz w:val="22"/>
                <w:szCs w:val="22"/>
              </w:rPr>
              <w:t>о-</w:t>
            </w:r>
            <w:proofErr w:type="gramEnd"/>
            <w:r w:rsidRPr="00521FF3">
              <w:rPr>
                <w:sz w:val="22"/>
                <w:szCs w:val="22"/>
              </w:rPr>
              <w:t xml:space="preserve"> частного партнерства</w:t>
            </w:r>
          </w:p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2E3E5E" w:rsidRPr="00521FF3" w:rsidRDefault="002E3E5E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Формы и инструменты взаимодействия региональных  органов исполнительной власти и бизнеса</w:t>
            </w:r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2E3E5E" w:rsidRPr="00521FF3" w:rsidRDefault="002E3E5E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Стратегическое планирование и управление </w:t>
            </w:r>
          </w:p>
          <w:p w:rsidR="002E3E5E" w:rsidRPr="00521FF3" w:rsidRDefault="002E3E5E" w:rsidP="002E3E5E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521FF3">
              <w:rPr>
                <w:rFonts w:ascii="Times New Roman" w:hAnsi="Times New Roman" w:cs="Times New Roman"/>
              </w:rPr>
              <w:t>региональным развитием</w:t>
            </w:r>
          </w:p>
          <w:p w:rsidR="002E3E5E" w:rsidRPr="00521FF3" w:rsidRDefault="002E3E5E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2E3E5E" w:rsidRPr="00521FF3" w:rsidRDefault="002E3E5E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С отрывом от государственной гражданской службы Иркутской области / без отрыва от государственной гражданской службы Иркутской </w:t>
            </w:r>
            <w:r w:rsidRPr="00521FF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521FF3">
              <w:rPr>
                <w:rFonts w:ascii="Times New Roman" w:hAnsi="Times New Roman" w:cs="Times New Roman"/>
                <w:bCs/>
                <w:iCs/>
              </w:rPr>
              <w:t xml:space="preserve">Финансовый менеджмент в </w:t>
            </w:r>
            <w:proofErr w:type="gramStart"/>
            <w:r w:rsidRPr="00521FF3">
              <w:rPr>
                <w:rFonts w:ascii="Times New Roman" w:hAnsi="Times New Roman" w:cs="Times New Roman"/>
                <w:bCs/>
                <w:iCs/>
              </w:rPr>
              <w:t>государственном</w:t>
            </w:r>
            <w:proofErr w:type="gramEnd"/>
            <w:r w:rsidRPr="00521FF3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2E3E5E" w:rsidRPr="00521FF3" w:rsidRDefault="002E3E5E" w:rsidP="002E3E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21FF3">
              <w:rPr>
                <w:rFonts w:ascii="Times New Roman" w:hAnsi="Times New Roman" w:cs="Times New Roman"/>
                <w:bCs/>
                <w:iCs/>
              </w:rPr>
              <w:t>секторе</w:t>
            </w:r>
            <w:proofErr w:type="gramEnd"/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2E3E5E" w:rsidRPr="00521FF3" w:rsidRDefault="002E3E5E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2E3E5E" w:rsidRPr="00521FF3" w:rsidTr="00AD4F2B">
        <w:tc>
          <w:tcPr>
            <w:tcW w:w="675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2E3E5E" w:rsidRPr="00521FF3" w:rsidRDefault="002E3E5E" w:rsidP="002E3E5E">
            <w:pP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521FF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Контрактная система в сфере</w:t>
            </w:r>
            <w:r w:rsidR="008C4B92" w:rsidRPr="00521FF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r w:rsidRPr="00521FF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закупок товаров, работ, услуг для обеспечения </w:t>
            </w:r>
          </w:p>
          <w:p w:rsidR="002E3E5E" w:rsidRPr="00521FF3" w:rsidRDefault="002E3E5E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государственных и муниципальных нужд</w:t>
            </w:r>
          </w:p>
        </w:tc>
        <w:tc>
          <w:tcPr>
            <w:tcW w:w="2001" w:type="dxa"/>
          </w:tcPr>
          <w:p w:rsid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2E3E5E" w:rsidRPr="00521FF3" w:rsidRDefault="002E3E5E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055" w:type="dxa"/>
          </w:tcPr>
          <w:p w:rsidR="002E3E5E" w:rsidRPr="00521FF3" w:rsidRDefault="002E3E5E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Управление финансами бюджетных организаций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Экономика социальной сферы</w:t>
            </w:r>
          </w:p>
          <w:p w:rsidR="008C4B92" w:rsidRPr="00521FF3" w:rsidRDefault="008C4B92" w:rsidP="008C4B9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  <w:bCs/>
                <w:iCs/>
              </w:rPr>
            </w:pPr>
            <w:r w:rsidRPr="00521FF3">
              <w:rPr>
                <w:rFonts w:ascii="Times New Roman" w:hAnsi="Times New Roman" w:cs="Times New Roman"/>
              </w:rPr>
              <w:t>Управление развитием региональных образовательных систем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Реализация  </w:t>
            </w:r>
            <w:proofErr w:type="gramStart"/>
            <w:r w:rsidRPr="00521FF3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521FF3">
              <w:rPr>
                <w:rFonts w:ascii="Times New Roman" w:hAnsi="Times New Roman" w:cs="Times New Roman"/>
              </w:rPr>
              <w:t xml:space="preserve"> культурной </w:t>
            </w:r>
          </w:p>
          <w:p w:rsidR="008C4B92" w:rsidRPr="00521FF3" w:rsidRDefault="008C4B92" w:rsidP="008C4B92">
            <w:pPr>
              <w:rPr>
                <w:rFonts w:ascii="Times New Roman" w:hAnsi="Times New Roman" w:cs="Times New Roman"/>
                <w:bCs/>
                <w:iCs/>
              </w:rPr>
            </w:pPr>
            <w:r w:rsidRPr="00521FF3">
              <w:rPr>
                <w:rFonts w:ascii="Times New Roman" w:hAnsi="Times New Roman" w:cs="Times New Roman"/>
              </w:rPr>
              <w:t xml:space="preserve">политики: проектный подход  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8C4B92" w:rsidRPr="00521FF3" w:rsidRDefault="0058552C" w:rsidP="008C4B92">
            <w:pPr>
              <w:jc w:val="both"/>
              <w:rPr>
                <w:rFonts w:ascii="Times New Roman" w:hAnsi="Times New Roman" w:cs="Times New Roman"/>
              </w:rPr>
            </w:pPr>
            <w:hyperlink r:id="rId6" w:tooltip="Социальные сети и коммуникационные задачи органов власти и местного самоуправления. Работа с негативом в практике комьюнити-менеджмента" w:history="1">
              <w:r w:rsidR="008C4B92" w:rsidRPr="00521FF3">
                <w:rPr>
                  <w:rFonts w:ascii="Times New Roman" w:hAnsi="Times New Roman" w:cs="Times New Roman"/>
                  <w:shd w:val="clear" w:color="auto" w:fill="F2F4F5"/>
                </w:rPr>
                <w:t>Социальные сети и коммуникационные задачи органов власти</w:t>
              </w:r>
            </w:hyperlink>
          </w:p>
        </w:tc>
        <w:tc>
          <w:tcPr>
            <w:tcW w:w="2001" w:type="dxa"/>
          </w:tcPr>
          <w:p w:rsid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Взаимодействие органов государственной власти с населением, институтами гражданского общества и СМИ</w:t>
            </w:r>
          </w:p>
        </w:tc>
        <w:tc>
          <w:tcPr>
            <w:tcW w:w="2001" w:type="dxa"/>
          </w:tcPr>
          <w:p w:rsid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</w:t>
            </w:r>
          </w:p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Актуальные вопросы трансформации и развития </w:t>
            </w:r>
          </w:p>
          <w:p w:rsidR="008C4B92" w:rsidRPr="00521FF3" w:rsidRDefault="008C4B92" w:rsidP="008C4B92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патриотизма:  </w:t>
            </w:r>
            <w:proofErr w:type="gramStart"/>
            <w:r w:rsidRPr="00521FF3">
              <w:rPr>
                <w:rFonts w:ascii="Times New Roman" w:hAnsi="Times New Roman" w:cs="Times New Roman"/>
              </w:rPr>
              <w:t>нормативное</w:t>
            </w:r>
            <w:proofErr w:type="gramEnd"/>
            <w:r w:rsidRPr="00521FF3">
              <w:rPr>
                <w:rFonts w:ascii="Times New Roman" w:hAnsi="Times New Roman" w:cs="Times New Roman"/>
              </w:rPr>
              <w:t xml:space="preserve"> и методическое </w:t>
            </w:r>
          </w:p>
          <w:p w:rsidR="008C4B92" w:rsidRPr="00521FF3" w:rsidRDefault="008C4B92" w:rsidP="008C4B92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С отрывом от государственной гражданской службы Иркутской области / без отрыва от государственной гражданской службы Иркутской </w:t>
            </w:r>
            <w:r w:rsidRPr="00521FF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Организация работы с обращениями и запросами </w:t>
            </w:r>
          </w:p>
          <w:p w:rsidR="008C4B92" w:rsidRPr="00521FF3" w:rsidRDefault="008C4B92" w:rsidP="008C4B92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граждан по вопросам социальной защиты населения</w:t>
            </w: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Информационно-аналитическая работа на государственной службе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proofErr w:type="spellStart"/>
            <w:r w:rsidRPr="00521FF3">
              <w:rPr>
                <w:rFonts w:ascii="Times New Roman" w:hAnsi="Times New Roman" w:cs="Times New Roman"/>
              </w:rPr>
              <w:t>Антистресс</w:t>
            </w:r>
            <w:proofErr w:type="spellEnd"/>
            <w:r w:rsidRPr="00521FF3">
              <w:rPr>
                <w:rFonts w:ascii="Times New Roman" w:hAnsi="Times New Roman" w:cs="Times New Roman"/>
              </w:rPr>
              <w:t xml:space="preserve"> на</w:t>
            </w:r>
          </w:p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 государственной службе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Личная реализация на государственной службе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Стратегии психологической устойчивости на государственной службе</w:t>
            </w: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Социальная адаптация молодых специалистов на государственной службе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Социальные технологии наставничества на государственной службе</w:t>
            </w:r>
          </w:p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Эмоциональный интеллект на государственной службе</w:t>
            </w: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8C4B92" w:rsidRPr="00521FF3" w:rsidRDefault="008C4B92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Тайм-менеджмент на государственной службе</w:t>
            </w: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С отрывом от государственной гражданской службы Иркутской области / без отрыва от государственной гражданской службы Иркутской </w:t>
            </w:r>
            <w:r w:rsidRPr="00521FF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820" w:type="dxa"/>
          </w:tcPr>
          <w:p w:rsidR="008C4B92" w:rsidRPr="00521FF3" w:rsidRDefault="008C4B92" w:rsidP="008C4B92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Повышение коммуникативной компетентности </w:t>
            </w:r>
          </w:p>
          <w:p w:rsidR="008C4B92" w:rsidRPr="00521FF3" w:rsidRDefault="008C4B92" w:rsidP="008C4B92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государственных гражданских служащих</w:t>
            </w: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8C4B92" w:rsidRPr="00521FF3" w:rsidRDefault="008C4B92" w:rsidP="00521FF3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 xml:space="preserve">Психология профессиональной </w:t>
            </w:r>
            <w:r w:rsidR="00521FF3" w:rsidRPr="00521FF3">
              <w:rPr>
                <w:rFonts w:ascii="Times New Roman" w:hAnsi="Times New Roman" w:cs="Times New Roman"/>
              </w:rPr>
              <w:t>д</w:t>
            </w:r>
            <w:r w:rsidRPr="00521FF3">
              <w:rPr>
                <w:rFonts w:ascii="Times New Roman" w:hAnsi="Times New Roman" w:cs="Times New Roman"/>
              </w:rPr>
              <w:t>еятельности  государственного гражданского</w:t>
            </w:r>
            <w:r w:rsidR="00521FF3" w:rsidRPr="00521FF3">
              <w:rPr>
                <w:rFonts w:ascii="Times New Roman" w:hAnsi="Times New Roman" w:cs="Times New Roman"/>
              </w:rPr>
              <w:t xml:space="preserve"> </w:t>
            </w:r>
            <w:r w:rsidRPr="00521FF3">
              <w:rPr>
                <w:rFonts w:ascii="Times New Roman" w:hAnsi="Times New Roman" w:cs="Times New Roman"/>
              </w:rPr>
              <w:t xml:space="preserve"> служащего</w:t>
            </w:r>
          </w:p>
        </w:tc>
        <w:tc>
          <w:tcPr>
            <w:tcW w:w="2001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40/72</w:t>
            </w:r>
          </w:p>
        </w:tc>
        <w:tc>
          <w:tcPr>
            <w:tcW w:w="5055" w:type="dxa"/>
          </w:tcPr>
          <w:p w:rsidR="008C4B92" w:rsidRPr="00521FF3" w:rsidRDefault="008C4B92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8C4B92" w:rsidRPr="00521FF3" w:rsidRDefault="00521FF3" w:rsidP="002E3E5E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Эффективные коммуникации и управление конфликтами в государственной службе</w:t>
            </w:r>
          </w:p>
        </w:tc>
        <w:tc>
          <w:tcPr>
            <w:tcW w:w="2001" w:type="dxa"/>
          </w:tcPr>
          <w:p w:rsidR="008C4B92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16/36</w:t>
            </w:r>
          </w:p>
        </w:tc>
        <w:tc>
          <w:tcPr>
            <w:tcW w:w="5055" w:type="dxa"/>
          </w:tcPr>
          <w:p w:rsidR="008C4B92" w:rsidRPr="00521FF3" w:rsidRDefault="00521FF3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8C4B92" w:rsidRPr="00521FF3" w:rsidTr="00AD4F2B">
        <w:tc>
          <w:tcPr>
            <w:tcW w:w="675" w:type="dxa"/>
          </w:tcPr>
          <w:p w:rsidR="008C4B92" w:rsidRPr="00521FF3" w:rsidRDefault="008C4B92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8C4B92" w:rsidRPr="00521FF3" w:rsidRDefault="00521FF3" w:rsidP="00AD4F2B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Обеспечение доступности объектов и услуг государственных учреждений и других организаций для пожилых граждан, инвалидов, лиц, имеющих ограниченные возможности здоровья и других маломобильных групп граждан</w:t>
            </w:r>
          </w:p>
        </w:tc>
        <w:tc>
          <w:tcPr>
            <w:tcW w:w="2001" w:type="dxa"/>
          </w:tcPr>
          <w:p w:rsidR="008C4B92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8C4B92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055" w:type="dxa"/>
          </w:tcPr>
          <w:p w:rsidR="008C4B92" w:rsidRPr="00521FF3" w:rsidRDefault="00521FF3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  <w:tr w:rsidR="00521FF3" w:rsidRPr="00521FF3" w:rsidTr="00AD4F2B">
        <w:tc>
          <w:tcPr>
            <w:tcW w:w="675" w:type="dxa"/>
          </w:tcPr>
          <w:p w:rsidR="00521FF3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521FF3" w:rsidRPr="00521FF3" w:rsidRDefault="00521FF3" w:rsidP="00AD4F2B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«Оказание первой  доврачебной помощи пострадавшим»</w:t>
            </w:r>
          </w:p>
        </w:tc>
        <w:tc>
          <w:tcPr>
            <w:tcW w:w="2001" w:type="dxa"/>
          </w:tcPr>
          <w:p w:rsidR="00521FF3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521FF3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16/40</w:t>
            </w:r>
          </w:p>
        </w:tc>
        <w:tc>
          <w:tcPr>
            <w:tcW w:w="5055" w:type="dxa"/>
          </w:tcPr>
          <w:p w:rsidR="00521FF3" w:rsidRPr="00521FF3" w:rsidRDefault="00521FF3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Без отрыва от государственной гражданской службы Иркутской области</w:t>
            </w:r>
          </w:p>
        </w:tc>
      </w:tr>
      <w:tr w:rsidR="00521FF3" w:rsidRPr="00521FF3" w:rsidTr="00AD4F2B">
        <w:tc>
          <w:tcPr>
            <w:tcW w:w="675" w:type="dxa"/>
          </w:tcPr>
          <w:p w:rsidR="00521FF3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:rsidR="00521FF3" w:rsidRPr="00521FF3" w:rsidRDefault="00521FF3" w:rsidP="00521FF3">
            <w:pPr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Охрана труда (общие вопросы охраны труда и функционирования системы управления охраной труда)</w:t>
            </w:r>
          </w:p>
        </w:tc>
        <w:tc>
          <w:tcPr>
            <w:tcW w:w="2001" w:type="dxa"/>
          </w:tcPr>
          <w:p w:rsidR="00521FF3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59" w:type="dxa"/>
          </w:tcPr>
          <w:p w:rsidR="00521FF3" w:rsidRPr="00521FF3" w:rsidRDefault="00521FF3" w:rsidP="00521FF3">
            <w:pPr>
              <w:jc w:val="center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16/24/40</w:t>
            </w:r>
          </w:p>
        </w:tc>
        <w:tc>
          <w:tcPr>
            <w:tcW w:w="5055" w:type="dxa"/>
          </w:tcPr>
          <w:p w:rsidR="00521FF3" w:rsidRPr="00521FF3" w:rsidRDefault="00521FF3" w:rsidP="0059740C">
            <w:pPr>
              <w:jc w:val="both"/>
              <w:rPr>
                <w:rFonts w:ascii="Times New Roman" w:hAnsi="Times New Roman" w:cs="Times New Roman"/>
              </w:rPr>
            </w:pPr>
            <w:r w:rsidRPr="00521FF3">
              <w:rPr>
                <w:rFonts w:ascii="Times New Roman" w:hAnsi="Times New Roman" w:cs="Times New Roman"/>
              </w:rPr>
              <w:t>С отрывом от государственной гражданской службы Иркутской области / без отрыва от государственной гражданской службы Иркутской области</w:t>
            </w:r>
          </w:p>
        </w:tc>
      </w:tr>
    </w:tbl>
    <w:p w:rsidR="00521FF3" w:rsidRDefault="00521FF3" w:rsidP="00521FF3">
      <w:pPr>
        <w:jc w:val="both"/>
        <w:rPr>
          <w:rFonts w:ascii="Times New Roman" w:hAnsi="Times New Roman" w:cs="Times New Roman"/>
          <w:sz w:val="24"/>
          <w:szCs w:val="24"/>
        </w:rPr>
      </w:pPr>
      <w:r w:rsidRPr="00521FF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, указанные в таблице,</w:t>
      </w:r>
      <w:r w:rsidRPr="00521FF3">
        <w:rPr>
          <w:rFonts w:ascii="Times New Roman" w:hAnsi="Times New Roman" w:cs="Times New Roman"/>
          <w:sz w:val="24"/>
          <w:szCs w:val="24"/>
        </w:rPr>
        <w:t xml:space="preserve"> соответствуют нормативным  требованиям Российской Федерации и включены в перечень в соответствии с Распоряжением </w:t>
      </w:r>
      <w:r w:rsidR="00040EDD">
        <w:rPr>
          <w:rFonts w:ascii="Times New Roman" w:hAnsi="Times New Roman" w:cs="Times New Roman"/>
          <w:sz w:val="24"/>
          <w:szCs w:val="24"/>
        </w:rPr>
        <w:t>А</w:t>
      </w:r>
      <w:r w:rsidRPr="00521FF3">
        <w:rPr>
          <w:rFonts w:ascii="Times New Roman" w:hAnsi="Times New Roman" w:cs="Times New Roman"/>
          <w:sz w:val="24"/>
          <w:szCs w:val="24"/>
        </w:rPr>
        <w:t xml:space="preserve">ппарата </w:t>
      </w:r>
      <w:r w:rsidR="00040EDD">
        <w:rPr>
          <w:rFonts w:ascii="Times New Roman" w:hAnsi="Times New Roman" w:cs="Times New Roman"/>
          <w:sz w:val="24"/>
          <w:szCs w:val="24"/>
        </w:rPr>
        <w:t>Г</w:t>
      </w:r>
      <w:r w:rsidRPr="00521FF3">
        <w:rPr>
          <w:rFonts w:ascii="Times New Roman" w:hAnsi="Times New Roman" w:cs="Times New Roman"/>
          <w:sz w:val="24"/>
          <w:szCs w:val="24"/>
        </w:rPr>
        <w:t xml:space="preserve">убернатора Иркутской области и </w:t>
      </w:r>
      <w:r w:rsidR="00040EDD">
        <w:rPr>
          <w:rFonts w:ascii="Times New Roman" w:hAnsi="Times New Roman" w:cs="Times New Roman"/>
          <w:sz w:val="24"/>
          <w:szCs w:val="24"/>
        </w:rPr>
        <w:t>П</w:t>
      </w:r>
      <w:r w:rsidRPr="00521FF3">
        <w:rPr>
          <w:rFonts w:ascii="Times New Roman" w:hAnsi="Times New Roman" w:cs="Times New Roman"/>
          <w:sz w:val="24"/>
          <w:szCs w:val="24"/>
        </w:rPr>
        <w:t xml:space="preserve">равительства Иркутской области №195-ар от 15.12.2022г.  </w:t>
      </w:r>
    </w:p>
    <w:p w:rsidR="00AD4F2B" w:rsidRDefault="00AD4F2B" w:rsidP="002E3E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FF3" w:rsidRPr="00521FF3" w:rsidRDefault="00521FF3" w:rsidP="002E3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М.В.Паромонова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521FF3" w:rsidRPr="00521FF3" w:rsidSect="002E3E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D1C"/>
    <w:multiLevelType w:val="hybridMultilevel"/>
    <w:tmpl w:val="C3BA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B3038B"/>
    <w:multiLevelType w:val="hybridMultilevel"/>
    <w:tmpl w:val="16147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2C7E90"/>
    <w:multiLevelType w:val="hybridMultilevel"/>
    <w:tmpl w:val="74487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F6AB4"/>
    <w:multiLevelType w:val="hybridMultilevel"/>
    <w:tmpl w:val="B02AE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7275CB"/>
    <w:multiLevelType w:val="hybridMultilevel"/>
    <w:tmpl w:val="384C1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AD"/>
    <w:rsid w:val="00023F8F"/>
    <w:rsid w:val="00040EDD"/>
    <w:rsid w:val="00045E11"/>
    <w:rsid w:val="00087295"/>
    <w:rsid w:val="002E3E5E"/>
    <w:rsid w:val="0030587E"/>
    <w:rsid w:val="00521FF3"/>
    <w:rsid w:val="005277AD"/>
    <w:rsid w:val="00534A0A"/>
    <w:rsid w:val="00536D98"/>
    <w:rsid w:val="00566D83"/>
    <w:rsid w:val="0058552C"/>
    <w:rsid w:val="005F0004"/>
    <w:rsid w:val="00751CDD"/>
    <w:rsid w:val="008C4B92"/>
    <w:rsid w:val="00AD4F2B"/>
    <w:rsid w:val="00C460F7"/>
    <w:rsid w:val="00CB39CA"/>
    <w:rsid w:val="00DD1F1C"/>
    <w:rsid w:val="00E60DA7"/>
    <w:rsid w:val="00E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7AD"/>
    <w:rPr>
      <w:b/>
      <w:bCs/>
    </w:rPr>
  </w:style>
  <w:style w:type="character" w:styleId="a5">
    <w:name w:val="Hyperlink"/>
    <w:basedOn w:val="a0"/>
    <w:uiPriority w:val="99"/>
    <w:unhideWhenUsed/>
    <w:rsid w:val="005277AD"/>
    <w:rPr>
      <w:color w:val="0000FF"/>
      <w:u w:val="single"/>
    </w:rPr>
  </w:style>
  <w:style w:type="paragraph" w:styleId="a6">
    <w:name w:val="List Paragraph"/>
    <w:aliases w:val="ПАРАГРАФ,Абзац списка для документа,Абзац списка основной,List Paragraph,it_List1,Ненумерованный список,основной диплом"/>
    <w:basedOn w:val="a"/>
    <w:link w:val="a7"/>
    <w:uiPriority w:val="34"/>
    <w:qFormat/>
    <w:rsid w:val="00534A0A"/>
    <w:pPr>
      <w:ind w:left="720"/>
      <w:contextualSpacing/>
    </w:pPr>
  </w:style>
  <w:style w:type="table" w:styleId="a8">
    <w:name w:val="Table Grid"/>
    <w:basedOn w:val="a1"/>
    <w:uiPriority w:val="59"/>
    <w:rsid w:val="002E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"/>
    <w:link w:val="a6"/>
    <w:uiPriority w:val="34"/>
    <w:locked/>
    <w:rsid w:val="002E3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7AD"/>
    <w:rPr>
      <w:b/>
      <w:bCs/>
    </w:rPr>
  </w:style>
  <w:style w:type="character" w:styleId="a5">
    <w:name w:val="Hyperlink"/>
    <w:basedOn w:val="a0"/>
    <w:uiPriority w:val="99"/>
    <w:unhideWhenUsed/>
    <w:rsid w:val="005277AD"/>
    <w:rPr>
      <w:color w:val="0000FF"/>
      <w:u w:val="single"/>
    </w:rPr>
  </w:style>
  <w:style w:type="paragraph" w:styleId="a6">
    <w:name w:val="List Paragraph"/>
    <w:aliases w:val="ПАРАГРАФ,Абзац списка для документа,Абзац списка основной,List Paragraph,it_List1,Ненумерованный список,основной диплом"/>
    <w:basedOn w:val="a"/>
    <w:link w:val="a7"/>
    <w:uiPriority w:val="34"/>
    <w:qFormat/>
    <w:rsid w:val="00534A0A"/>
    <w:pPr>
      <w:ind w:left="720"/>
      <w:contextualSpacing/>
    </w:pPr>
  </w:style>
  <w:style w:type="table" w:styleId="a8">
    <w:name w:val="Table Grid"/>
    <w:basedOn w:val="a1"/>
    <w:uiPriority w:val="59"/>
    <w:rsid w:val="002E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"/>
    <w:link w:val="a6"/>
    <w:uiPriority w:val="34"/>
    <w:locked/>
    <w:rsid w:val="002E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413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  <w:div w:id="1404595928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</w:divsChild>
    </w:div>
    <w:div w:id="49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4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1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0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1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3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2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3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2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70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1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1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6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8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4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6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1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03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7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6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8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95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4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5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2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1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5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7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3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2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7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9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14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2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1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4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audit.ru/training/all/kommunikatsionnye-zadachi-organov-vlasti-i-mestnogo-samoupravleniya-kurs-v-mosk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Арзаев Максим Арсеньевич</cp:lastModifiedBy>
  <cp:revision>2</cp:revision>
  <dcterms:created xsi:type="dcterms:W3CDTF">2023-01-09T03:02:00Z</dcterms:created>
  <dcterms:modified xsi:type="dcterms:W3CDTF">2023-01-09T03:02:00Z</dcterms:modified>
</cp:coreProperties>
</file>