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F" w:rsidRPr="006E4E7D" w:rsidRDefault="00DA089F" w:rsidP="00DA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4E7D">
        <w:rPr>
          <w:rFonts w:ascii="Times New Roman" w:hAnsi="Times New Roman" w:cs="Times New Roman"/>
          <w:sz w:val="28"/>
          <w:szCs w:val="28"/>
        </w:rPr>
        <w:t>сновные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образовательные программы, в том числе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 xml:space="preserve">на 2023-2024 учебный год: </w:t>
      </w:r>
    </w:p>
    <w:p w:rsidR="00DA089F" w:rsidRPr="00DA089F" w:rsidRDefault="00DA089F" w:rsidP="00DA089F">
      <w:pPr>
        <w:rPr>
          <w:rFonts w:ascii="Times New Roman" w:hAnsi="Times New Roman" w:cs="Times New Roman"/>
          <w:b/>
          <w:sz w:val="28"/>
          <w:szCs w:val="28"/>
        </w:rPr>
      </w:pPr>
      <w:r w:rsidRPr="00DA089F">
        <w:rPr>
          <w:rFonts w:ascii="Times New Roman" w:hAnsi="Times New Roman" w:cs="Times New Roman"/>
          <w:b/>
          <w:sz w:val="28"/>
          <w:szCs w:val="28"/>
        </w:rPr>
        <w:t>Институт социальных наук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410"/>
      </w:tblGrid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очно - заочная</w:t>
            </w:r>
          </w:p>
        </w:tc>
      </w:tr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Социология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Социологические исследования в организационно-управленческой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39.03.02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Социальная работа в системе социальных служб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DA089F" w:rsidRPr="006E4E7D" w:rsidTr="00C01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 xml:space="preserve">51.03.03 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Социально-культурная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DA089F" w:rsidRPr="006E4E7D" w:rsidTr="00C01613">
        <w:tblPrEx>
          <w:tblLook w:val="01E0" w:firstRow="1" w:lastRow="1" w:firstColumn="1" w:lastColumn="1" w:noHBand="0" w:noVBand="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DA089F" w:rsidRPr="006E4E7D" w:rsidTr="00C01613">
        <w:tblPrEx>
          <w:tblLook w:val="01E0" w:firstRow="1" w:lastRow="1" w:firstColumn="1" w:lastColumn="1" w:noHBand="0" w:noVBand="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38.04.04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Государственное и муниципальное 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очно – заочная, заочная</w:t>
            </w:r>
          </w:p>
        </w:tc>
      </w:tr>
      <w:tr w:rsidR="00DA089F" w:rsidRPr="006E4E7D" w:rsidTr="00C01613">
        <w:tblPrEx>
          <w:tblLook w:val="01E0" w:firstRow="1" w:lastRow="1" w:firstColumn="1" w:lastColumn="1" w:noHBand="0" w:noVBand="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Социология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A089F" w:rsidRPr="006E4E7D" w:rsidTr="00C01613">
        <w:tblPrEx>
          <w:tblLook w:val="01E0" w:firstRow="1" w:lastRow="1" w:firstColumn="1" w:lastColumn="1" w:noHBand="0" w:noVBand="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39.04.02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Социальная работа с населением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</w:tbl>
    <w:p w:rsidR="00DA089F" w:rsidRPr="006E4E7D" w:rsidRDefault="00DA089F" w:rsidP="00DA089F">
      <w:pPr>
        <w:rPr>
          <w:rFonts w:ascii="Times New Roman" w:hAnsi="Times New Roman" w:cs="Times New Roman"/>
          <w:sz w:val="28"/>
          <w:szCs w:val="28"/>
        </w:rPr>
      </w:pPr>
    </w:p>
    <w:p w:rsidR="00DA089F" w:rsidRDefault="00DA089F" w:rsidP="00DA089F">
      <w:pPr>
        <w:rPr>
          <w:rFonts w:ascii="Times New Roman" w:hAnsi="Times New Roman" w:cs="Times New Roman"/>
          <w:sz w:val="28"/>
          <w:szCs w:val="28"/>
        </w:rPr>
      </w:pPr>
    </w:p>
    <w:p w:rsidR="00DA089F" w:rsidRDefault="00DA089F" w:rsidP="00DA089F">
      <w:pPr>
        <w:rPr>
          <w:rFonts w:ascii="Times New Roman" w:hAnsi="Times New Roman" w:cs="Times New Roman"/>
          <w:sz w:val="28"/>
          <w:szCs w:val="28"/>
        </w:rPr>
      </w:pPr>
    </w:p>
    <w:p w:rsidR="00DA089F" w:rsidRPr="00DA089F" w:rsidRDefault="00DA089F" w:rsidP="00DA089F">
      <w:pPr>
        <w:rPr>
          <w:rFonts w:ascii="Times New Roman" w:hAnsi="Times New Roman" w:cs="Times New Roman"/>
          <w:b/>
          <w:sz w:val="28"/>
          <w:szCs w:val="28"/>
        </w:rPr>
      </w:pPr>
      <w:r w:rsidRPr="00DA089F">
        <w:rPr>
          <w:rFonts w:ascii="Times New Roman" w:hAnsi="Times New Roman" w:cs="Times New Roman"/>
          <w:b/>
          <w:sz w:val="28"/>
          <w:szCs w:val="28"/>
        </w:rPr>
        <w:lastRenderedPageBreak/>
        <w:t>Факультет психологии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5"/>
        <w:gridCol w:w="73"/>
        <w:gridCol w:w="4070"/>
        <w:gridCol w:w="41"/>
        <w:gridCol w:w="2942"/>
        <w:gridCol w:w="35"/>
      </w:tblGrid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37.03.01 Психология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</w:tr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личности</w:t>
            </w:r>
          </w:p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 xml:space="preserve">очная, заочная </w:t>
            </w:r>
          </w:p>
        </w:tc>
      </w:tr>
      <w:tr w:rsidR="00DA089F" w:rsidRPr="006E4E7D" w:rsidTr="00DA089F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Направленность магистратуры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DA089F" w:rsidRPr="006E4E7D" w:rsidTr="00DA089F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37.04.01 Психология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в профессиональной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</w:tr>
    </w:tbl>
    <w:p w:rsidR="00DA089F" w:rsidRDefault="00DA089F" w:rsidP="00DA089F">
      <w:pPr>
        <w:rPr>
          <w:rFonts w:ascii="Times New Roman" w:hAnsi="Times New Roman" w:cs="Times New Roman"/>
          <w:sz w:val="28"/>
          <w:szCs w:val="28"/>
        </w:rPr>
      </w:pPr>
    </w:p>
    <w:p w:rsidR="00DA089F" w:rsidRPr="00DA089F" w:rsidRDefault="00DA089F" w:rsidP="00DA089F">
      <w:pPr>
        <w:rPr>
          <w:rFonts w:ascii="Times New Roman" w:hAnsi="Times New Roman" w:cs="Times New Roman"/>
          <w:b/>
          <w:sz w:val="28"/>
          <w:szCs w:val="28"/>
        </w:rPr>
      </w:pPr>
      <w:r w:rsidRPr="00DA089F">
        <w:rPr>
          <w:rFonts w:ascii="Times New Roman" w:hAnsi="Times New Roman" w:cs="Times New Roman"/>
          <w:b/>
          <w:sz w:val="28"/>
          <w:szCs w:val="28"/>
        </w:rPr>
        <w:t>Международный институт экономики и лингвистики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5"/>
        <w:gridCol w:w="73"/>
        <w:gridCol w:w="4678"/>
        <w:gridCol w:w="2375"/>
        <w:gridCol w:w="35"/>
      </w:tblGrid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Экономика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Торговое дело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Расчетно-экономический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A089F" w:rsidRPr="006E4E7D" w:rsidTr="00DA089F">
        <w:trPr>
          <w:gridAfter w:val="1"/>
          <w:wAfter w:w="35" w:type="dxa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Лингвистика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Межъязыковая и межкультурная коммуникация (русский язык как иностранный)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A089F" w:rsidRPr="006E4E7D" w:rsidTr="00DA089F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Направленность магистратуры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DA089F" w:rsidRPr="006E4E7D" w:rsidTr="00DA089F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Исследования экономических процессов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A089F" w:rsidRPr="006E4E7D" w:rsidTr="00DA089F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45.04.02</w:t>
            </w:r>
            <w:r w:rsidRPr="006E4E7D">
              <w:rPr>
                <w:rFonts w:ascii="Times New Roman" w:hAnsi="Times New Roman" w:cs="Times New Roman"/>
                <w:sz w:val="28"/>
                <w:szCs w:val="28"/>
              </w:rPr>
              <w:br/>
              <w:t>Лингвистика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Межъязыковая и межкультурная коммуникация (русский язык как иностранный)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F" w:rsidRPr="006E4E7D" w:rsidRDefault="00DA089F" w:rsidP="00C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08086C" w:rsidRDefault="0008086C">
      <w:bookmarkStart w:id="0" w:name="_GoBack"/>
      <w:bookmarkEnd w:id="0"/>
    </w:p>
    <w:sectPr w:rsidR="0008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F"/>
    <w:rsid w:val="0008086C"/>
    <w:rsid w:val="003F4252"/>
    <w:rsid w:val="0085129E"/>
    <w:rsid w:val="00D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Арзаев Максим Арсеньевич</dc:creator>
  <cp:lastModifiedBy>Арзаев Максим Арсеньевич</cp:lastModifiedBy>
  <cp:revision>1</cp:revision>
  <dcterms:created xsi:type="dcterms:W3CDTF">2023-05-02T06:58:00Z</dcterms:created>
  <dcterms:modified xsi:type="dcterms:W3CDTF">2023-05-02T07:00:00Z</dcterms:modified>
</cp:coreProperties>
</file>